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5A5A" w:rsidRDefault="00F830EA">
      <w:pPr>
        <w:ind w:left="0" w:hanging="2"/>
        <w:jc w:val="center"/>
        <w:rPr>
          <w:rFonts w:ascii="Calibri" w:eastAsia="Calibri" w:hAnsi="Calibri" w:cs="Calibri"/>
        </w:rPr>
      </w:pPr>
      <w:r>
        <w:rPr>
          <w:rFonts w:ascii="Calibri" w:eastAsia="Calibri" w:hAnsi="Calibri" w:cs="Calibri"/>
          <w:b/>
        </w:rPr>
        <w:t>BASES PARA LA INVITA</w:t>
      </w:r>
      <w:bookmarkStart w:id="0" w:name="_GoBack"/>
      <w:bookmarkEnd w:id="0"/>
      <w:r>
        <w:rPr>
          <w:rFonts w:ascii="Calibri" w:eastAsia="Calibri" w:hAnsi="Calibri" w:cs="Calibri"/>
          <w:b/>
        </w:rPr>
        <w:t xml:space="preserve">CIÓN MIXTA DE </w:t>
      </w:r>
      <w:r w:rsidRPr="00B34AAA">
        <w:rPr>
          <w:rFonts w:ascii="Calibri" w:eastAsia="Calibri" w:hAnsi="Calibri" w:cs="Calibri"/>
          <w:b/>
        </w:rPr>
        <w:t>ADJUDICACIÓN MEDIANTE INVITACIÓN CON COTIZACIÓN DE TRES PROVEEDORES</w:t>
      </w:r>
      <w:r>
        <w:rPr>
          <w:rFonts w:ascii="Calibri" w:eastAsia="Calibri" w:hAnsi="Calibri" w:cs="Calibri"/>
          <w:b/>
        </w:rPr>
        <w:t xml:space="preserve"> No. M3E-</w:t>
      </w:r>
      <w:r w:rsidR="00E61421" w:rsidRPr="00E61421">
        <w:rPr>
          <w:rFonts w:ascii="Calibri" w:eastAsia="Calibri" w:hAnsi="Calibri" w:cs="Calibri"/>
          <w:b/>
        </w:rPr>
        <w:t>492054</w:t>
      </w:r>
      <w:r w:rsidR="00B34AAA" w:rsidRPr="00E61421">
        <w:rPr>
          <w:rFonts w:ascii="Calibri" w:eastAsia="Calibri" w:hAnsi="Calibri" w:cs="Calibri"/>
          <w:b/>
        </w:rPr>
        <w:t>24</w:t>
      </w:r>
      <w:r w:rsidRPr="00E61421">
        <w:rPr>
          <w:rFonts w:ascii="Calibri" w:eastAsia="Calibri" w:hAnsi="Calibri" w:cs="Calibri"/>
          <w:b/>
        </w:rPr>
        <w:t>-1</w:t>
      </w:r>
    </w:p>
    <w:p w:rsidR="00FA5A5A" w:rsidRDefault="00F830EA">
      <w:pPr>
        <w:ind w:left="0" w:hanging="2"/>
        <w:jc w:val="center"/>
        <w:rPr>
          <w:rFonts w:ascii="Calibri" w:eastAsia="Calibri" w:hAnsi="Calibri" w:cs="Calibri"/>
        </w:rPr>
      </w:pPr>
      <w:r>
        <w:rPr>
          <w:rFonts w:ascii="Calibri" w:eastAsia="Calibri" w:hAnsi="Calibri" w:cs="Calibri"/>
          <w:b/>
        </w:rPr>
        <w:t xml:space="preserve">PARA LA ADQUISICIÓN </w:t>
      </w:r>
      <w:r w:rsidR="00B34AAA">
        <w:rPr>
          <w:rFonts w:ascii="Calibri" w:eastAsia="Calibri" w:hAnsi="Calibri" w:cs="Calibri"/>
          <w:b/>
        </w:rPr>
        <w:t>DE MATERIALES, ÚTILES Y EQUIPOS MENORES DE OFICINA</w:t>
      </w:r>
      <w:r w:rsidR="007A192E">
        <w:rPr>
          <w:rFonts w:ascii="Calibri" w:eastAsia="Calibri" w:hAnsi="Calibri" w:cs="Calibri"/>
          <w:b/>
        </w:rPr>
        <w:t xml:space="preserve"> Y </w:t>
      </w:r>
      <w:r w:rsidR="007A192E" w:rsidRPr="007A192E">
        <w:rPr>
          <w:rFonts w:ascii="Calibri" w:eastAsia="Calibri" w:hAnsi="Calibri" w:cs="Calibri"/>
          <w:b/>
        </w:rPr>
        <w:t>MATERIALES Y ÚTILES DE ENSEÑANZA</w:t>
      </w:r>
    </w:p>
    <w:p w:rsidR="00FA5A5A" w:rsidRDefault="00FA5A5A">
      <w:pPr>
        <w:ind w:left="0" w:right="-376" w:hanging="2"/>
        <w:jc w:val="both"/>
        <w:rPr>
          <w:rFonts w:ascii="Calibri" w:eastAsia="Calibri" w:hAnsi="Calibri" w:cs="Calibri"/>
          <w:sz w:val="20"/>
          <w:szCs w:val="20"/>
        </w:rPr>
      </w:pPr>
    </w:p>
    <w:p w:rsidR="007A192E" w:rsidRDefault="007A192E">
      <w:pPr>
        <w:ind w:left="0" w:right="-376" w:hanging="2"/>
        <w:jc w:val="both"/>
        <w:rPr>
          <w:rFonts w:ascii="Calibri" w:eastAsia="Calibri" w:hAnsi="Calibri" w:cs="Calibri"/>
          <w:sz w:val="20"/>
          <w:szCs w:val="20"/>
        </w:rPr>
      </w:pPr>
    </w:p>
    <w:p w:rsidR="00FA5A5A" w:rsidRDefault="00F830EA">
      <w:pPr>
        <w:ind w:left="0" w:right="-376" w:hanging="2"/>
        <w:jc w:val="both"/>
        <w:rPr>
          <w:rFonts w:ascii="Calibri" w:eastAsia="Calibri" w:hAnsi="Calibri" w:cs="Calibri"/>
          <w:u w:val="single"/>
        </w:rPr>
      </w:pPr>
      <w:r w:rsidRPr="00E61421">
        <w:rPr>
          <w:rFonts w:ascii="Calibri" w:eastAsia="Calibri" w:hAnsi="Calibri" w:cs="Calibri"/>
          <w:b/>
        </w:rPr>
        <w:t xml:space="preserve">FECHA: </w:t>
      </w:r>
      <w:r w:rsidR="00E61421" w:rsidRPr="00E61421">
        <w:rPr>
          <w:rFonts w:ascii="Calibri" w:eastAsia="Calibri" w:hAnsi="Calibri" w:cs="Calibri"/>
          <w:b/>
        </w:rPr>
        <w:t>28</w:t>
      </w:r>
      <w:r w:rsidRPr="00E61421">
        <w:rPr>
          <w:rFonts w:ascii="Calibri" w:eastAsia="Calibri" w:hAnsi="Calibri" w:cs="Calibri"/>
          <w:b/>
        </w:rPr>
        <w:t xml:space="preserve"> de </w:t>
      </w:r>
      <w:r w:rsidR="00B34AAA" w:rsidRPr="00E61421">
        <w:rPr>
          <w:rFonts w:ascii="Calibri" w:eastAsia="Calibri" w:hAnsi="Calibri" w:cs="Calibri"/>
          <w:b/>
        </w:rPr>
        <w:t>agosto</w:t>
      </w:r>
      <w:r w:rsidRPr="00E61421">
        <w:rPr>
          <w:rFonts w:ascii="Calibri" w:eastAsia="Calibri" w:hAnsi="Calibri" w:cs="Calibri"/>
          <w:b/>
        </w:rPr>
        <w:t xml:space="preserve"> de 202</w:t>
      </w:r>
      <w:r w:rsidR="00B34AAA" w:rsidRPr="00E61421">
        <w:rPr>
          <w:rFonts w:ascii="Calibri" w:eastAsia="Calibri" w:hAnsi="Calibri" w:cs="Calibri"/>
          <w:b/>
        </w:rPr>
        <w:t>4</w:t>
      </w:r>
      <w:r>
        <w:rPr>
          <w:rFonts w:ascii="Calibri" w:eastAsia="Calibri" w:hAnsi="Calibri" w:cs="Calibri"/>
          <w:b/>
        </w:rPr>
        <w:t xml:space="preserve"> </w:t>
      </w:r>
    </w:p>
    <w:p w:rsidR="00FA5A5A" w:rsidRDefault="00FA5A5A">
      <w:pPr>
        <w:ind w:left="0" w:right="-376" w:hanging="2"/>
        <w:jc w:val="both"/>
        <w:rPr>
          <w:rFonts w:ascii="Calibri" w:eastAsia="Calibri" w:hAnsi="Calibri" w:cs="Calibri"/>
          <w:color w:val="FF0000"/>
          <w:sz w:val="20"/>
          <w:szCs w:val="20"/>
        </w:rPr>
      </w:pPr>
    </w:p>
    <w:p w:rsidR="00FA5A5A" w:rsidRDefault="00F830EA">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FA5A5A" w:rsidRDefault="00FA5A5A">
      <w:pPr>
        <w:ind w:left="0" w:right="-376" w:hanging="2"/>
        <w:jc w:val="both"/>
        <w:rPr>
          <w:rFonts w:ascii="Calibri" w:eastAsia="Calibri" w:hAnsi="Calibri" w:cs="Calibri"/>
          <w:sz w:val="20"/>
          <w:szCs w:val="20"/>
          <w:highlight w:val="white"/>
        </w:rPr>
      </w:pPr>
    </w:p>
    <w:p w:rsidR="00FA5A5A" w:rsidRDefault="00F830EA">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Dirección de Adquisiciones y Suministros ubicada en Carretera Guanajuato Juventino Rosas K.M. 9.5, Colonia Yerbabuena, Guanajuato, Gto.</w:t>
      </w:r>
    </w:p>
    <w:p w:rsidR="00FA5A5A" w:rsidRDefault="00F830EA">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FA5A5A" w:rsidRDefault="00F830EA">
      <w:pPr>
        <w:spacing w:after="120"/>
        <w:ind w:left="0" w:right="-374" w:hanging="2"/>
        <w:jc w:val="both"/>
        <w:rPr>
          <w:rFonts w:ascii="Calibri" w:eastAsia="Calibri" w:hAnsi="Calibri" w:cs="Calibri"/>
          <w:color w:val="000000"/>
          <w:sz w:val="20"/>
          <w:szCs w:val="20"/>
        </w:rPr>
      </w:pPr>
      <w:r>
        <w:rPr>
          <w:rFonts w:ascii="Calibri" w:eastAsia="Calibri" w:hAnsi="Calibri" w:cs="Calibri"/>
          <w:b/>
          <w:sz w:val="20"/>
          <w:szCs w:val="20"/>
        </w:rPr>
        <w:t>e·compras</w:t>
      </w:r>
      <w:r>
        <w:rPr>
          <w:rFonts w:ascii="Calibri" w:eastAsia="Calibri" w:hAnsi="Calibri" w:cs="Calibri"/>
          <w:sz w:val="20"/>
          <w:szCs w:val="20"/>
        </w:rPr>
        <w:t xml:space="preserve">: Sistema desarrollado en la plataforma de SRM (Supplier Relationship Management- Gestión de relaciones con Proveedores), al cual se accede a través de la página </w:t>
      </w:r>
      <w:r w:rsidR="00B34AAA">
        <w:rPr>
          <w:rFonts w:ascii="Calibri" w:eastAsia="Calibri" w:hAnsi="Calibri" w:cs="Calibri"/>
          <w:sz w:val="20"/>
          <w:szCs w:val="20"/>
        </w:rPr>
        <w:t>electrónica</w:t>
      </w:r>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r w:rsidR="00B34AAA" w:rsidRPr="00B34AAA">
        <w:rPr>
          <w:rFonts w:ascii="Calibri" w:eastAsia="Calibri" w:hAnsi="Calibri" w:cs="Calibri"/>
          <w:sz w:val="20"/>
          <w:szCs w:val="20"/>
        </w:rPr>
        <w:t>.</w:t>
      </w:r>
    </w:p>
    <w:p w:rsidR="00FA5A5A" w:rsidRDefault="00F830EA">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FA5A5A" w:rsidRDefault="00F830EA">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FA5A5A" w:rsidRDefault="00F830EA">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FA5A5A" w:rsidRDefault="00F830EA">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FA5A5A" w:rsidRDefault="00F830EA">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FA5A5A" w:rsidRDefault="00F830EA">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6D0E84" w:rsidRDefault="006D0E84">
      <w:pPr>
        <w:spacing w:after="120"/>
        <w:ind w:left="0" w:right="-374" w:hanging="2"/>
        <w:jc w:val="both"/>
        <w:rPr>
          <w:rFonts w:ascii="Calibri" w:eastAsia="Calibri" w:hAnsi="Calibri" w:cs="Calibri"/>
          <w:sz w:val="20"/>
          <w:szCs w:val="20"/>
        </w:rPr>
      </w:pPr>
      <w:r w:rsidRPr="006D0E84">
        <w:rPr>
          <w:rFonts w:ascii="Calibri" w:eastAsia="Calibri" w:hAnsi="Calibri" w:cs="Calibri"/>
          <w:b/>
          <w:sz w:val="20"/>
          <w:szCs w:val="20"/>
        </w:rPr>
        <w:t>SFIA</w:t>
      </w:r>
      <w:r>
        <w:rPr>
          <w:rFonts w:ascii="Calibri" w:eastAsia="Calibri" w:hAnsi="Calibri" w:cs="Calibri"/>
          <w:sz w:val="20"/>
          <w:szCs w:val="20"/>
        </w:rPr>
        <w:t>: Secretaría de Finanzas, Inversión y Administración.</w:t>
      </w:r>
    </w:p>
    <w:p w:rsidR="00FA5A5A" w:rsidRDefault="00F830EA">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FA5A5A" w:rsidRDefault="00FA5A5A">
      <w:pPr>
        <w:ind w:left="0" w:right="-376" w:hanging="2"/>
        <w:jc w:val="both"/>
        <w:rPr>
          <w:rFonts w:ascii="Calibri" w:eastAsia="Calibri" w:hAnsi="Calibri" w:cs="Calibri"/>
          <w:sz w:val="20"/>
          <w:szCs w:val="20"/>
        </w:rPr>
      </w:pPr>
    </w:p>
    <w:p w:rsidR="00FA5A5A" w:rsidRDefault="00F830EA">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actualizado </w:t>
      </w:r>
      <w:r w:rsidRPr="006A0B58">
        <w:rPr>
          <w:rFonts w:ascii="Calibri" w:eastAsia="Calibri" w:hAnsi="Calibri" w:cs="Calibri"/>
          <w:b/>
          <w:sz w:val="20"/>
          <w:szCs w:val="20"/>
          <w:u w:val="single"/>
        </w:rPr>
        <w:t xml:space="preserve">al </w:t>
      </w:r>
      <w:r w:rsidR="002C4F68" w:rsidRPr="006A0B58">
        <w:rPr>
          <w:rFonts w:ascii="Calibri" w:eastAsia="Calibri" w:hAnsi="Calibri" w:cs="Calibri"/>
          <w:b/>
          <w:sz w:val="20"/>
          <w:szCs w:val="20"/>
          <w:u w:val="single"/>
        </w:rPr>
        <w:t>2024</w:t>
      </w:r>
      <w:r w:rsidRPr="006A0B58">
        <w:rPr>
          <w:rFonts w:ascii="Calibri" w:eastAsia="Calibri" w:hAnsi="Calibri" w:cs="Calibri"/>
          <w:sz w:val="20"/>
          <w:szCs w:val="20"/>
        </w:rPr>
        <w:t>, los</w:t>
      </w:r>
      <w:r>
        <w:rPr>
          <w:rFonts w:ascii="Calibri" w:eastAsia="Calibri" w:hAnsi="Calibri" w:cs="Calibri"/>
          <w:sz w:val="20"/>
          <w:szCs w:val="20"/>
        </w:rPr>
        <w:t xml:space="preserve"> bienes </w:t>
      </w:r>
      <w:r w:rsidRPr="002C4F68">
        <w:rPr>
          <w:rFonts w:ascii="Calibri" w:eastAsia="Calibri" w:hAnsi="Calibri" w:cs="Calibri"/>
          <w:sz w:val="20"/>
          <w:szCs w:val="20"/>
        </w:rPr>
        <w:t xml:space="preserve">comprendidos en el </w:t>
      </w:r>
      <w:r w:rsidRPr="002C4F68">
        <w:rPr>
          <w:rFonts w:ascii="Calibri" w:eastAsia="Calibri" w:hAnsi="Calibri" w:cs="Calibri"/>
          <w:b/>
          <w:sz w:val="20"/>
          <w:szCs w:val="20"/>
        </w:rPr>
        <w:t>Anexo I de</w:t>
      </w:r>
      <w:r>
        <w:rPr>
          <w:rFonts w:ascii="Calibri" w:eastAsia="Calibri" w:hAnsi="Calibri" w:cs="Calibri"/>
          <w:b/>
          <w:sz w:val="20"/>
          <w:szCs w:val="20"/>
        </w:rPr>
        <w:t xml:space="preserve"> la </w:t>
      </w:r>
      <w:r w:rsidRPr="00A45109">
        <w:rPr>
          <w:rFonts w:ascii="Calibri" w:eastAsia="Calibri" w:hAnsi="Calibri" w:cs="Calibri"/>
          <w:b/>
          <w:sz w:val="20"/>
          <w:szCs w:val="20"/>
        </w:rPr>
        <w:t xml:space="preserve">invitación </w:t>
      </w:r>
      <w:r w:rsidR="00A45109" w:rsidRPr="00A45109">
        <w:rPr>
          <w:rFonts w:ascii="Calibri" w:eastAsia="Calibri" w:hAnsi="Calibri" w:cs="Calibri"/>
          <w:b/>
          <w:sz w:val="20"/>
          <w:szCs w:val="20"/>
        </w:rPr>
        <w:t>M3E-492054</w:t>
      </w:r>
      <w:r w:rsidR="002C4F68" w:rsidRPr="00A45109">
        <w:rPr>
          <w:rFonts w:ascii="Calibri" w:eastAsia="Calibri" w:hAnsi="Calibri" w:cs="Calibri"/>
          <w:b/>
          <w:sz w:val="20"/>
          <w:szCs w:val="20"/>
        </w:rPr>
        <w:t>24</w:t>
      </w:r>
      <w:r w:rsidRPr="00A45109">
        <w:rPr>
          <w:rFonts w:ascii="Calibri" w:eastAsia="Calibri" w:hAnsi="Calibri" w:cs="Calibri"/>
          <w:b/>
          <w:sz w:val="20"/>
          <w:szCs w:val="20"/>
        </w:rPr>
        <w:t>-1</w:t>
      </w:r>
      <w:r w:rsidRPr="00A45109">
        <w:rPr>
          <w:rFonts w:ascii="Calibri" w:eastAsia="Calibri" w:hAnsi="Calibri" w:cs="Calibri"/>
          <w:sz w:val="20"/>
          <w:szCs w:val="20"/>
        </w:rPr>
        <w:t xml:space="preserve">, a través del portal </w:t>
      </w:r>
      <w:r w:rsidRPr="00A45109">
        <w:rPr>
          <w:rFonts w:ascii="Calibri" w:eastAsia="Calibri" w:hAnsi="Calibri" w:cs="Calibri"/>
          <w:b/>
          <w:sz w:val="20"/>
          <w:szCs w:val="20"/>
        </w:rPr>
        <w:t>e·compras</w:t>
      </w:r>
      <w:r w:rsidRPr="00A45109">
        <w:rPr>
          <w:rFonts w:ascii="Calibri" w:eastAsia="Calibri" w:hAnsi="Calibri" w:cs="Calibri"/>
          <w:sz w:val="20"/>
          <w:szCs w:val="20"/>
        </w:rPr>
        <w:t xml:space="preserve"> o</w:t>
      </w:r>
      <w:r w:rsidRPr="00A45109">
        <w:rPr>
          <w:rFonts w:ascii="Calibri" w:eastAsia="Calibri" w:hAnsi="Calibri" w:cs="Calibri"/>
          <w:b/>
          <w:sz w:val="20"/>
          <w:szCs w:val="20"/>
        </w:rPr>
        <w:t xml:space="preserve"> </w:t>
      </w:r>
      <w:r w:rsidRPr="00A45109">
        <w:rPr>
          <w:rFonts w:ascii="Calibri" w:eastAsia="Calibri" w:hAnsi="Calibri" w:cs="Calibri"/>
          <w:sz w:val="20"/>
          <w:szCs w:val="20"/>
        </w:rPr>
        <w:t>de</w:t>
      </w:r>
      <w:r w:rsidRPr="00A45109">
        <w:rPr>
          <w:rFonts w:ascii="Calibri" w:eastAsia="Calibri" w:hAnsi="Calibri" w:cs="Calibri"/>
          <w:b/>
          <w:sz w:val="20"/>
          <w:szCs w:val="20"/>
        </w:rPr>
        <w:t xml:space="preserve"> manera presencial</w:t>
      </w:r>
      <w:r w:rsidRPr="00A45109">
        <w:rPr>
          <w:rFonts w:ascii="Calibri" w:eastAsia="Calibri" w:hAnsi="Calibri" w:cs="Calibri"/>
          <w:sz w:val="20"/>
          <w:szCs w:val="20"/>
        </w:rPr>
        <w:t>, guardando las mejores condiciones de mercado</w:t>
      </w:r>
      <w:r>
        <w:rPr>
          <w:rFonts w:ascii="Calibri" w:eastAsia="Calibri" w:hAnsi="Calibri" w:cs="Calibri"/>
          <w:sz w:val="20"/>
          <w:szCs w:val="20"/>
        </w:rPr>
        <w:t xml:space="preserve"> para el Gobierno del Estado.</w:t>
      </w:r>
    </w:p>
    <w:p w:rsidR="00FA5A5A" w:rsidRDefault="00FA5A5A">
      <w:pPr>
        <w:ind w:left="0" w:right="-376" w:hanging="2"/>
        <w:jc w:val="both"/>
        <w:rPr>
          <w:rFonts w:ascii="Calibri" w:eastAsia="Calibri" w:hAnsi="Calibri" w:cs="Calibri"/>
          <w:sz w:val="20"/>
          <w:szCs w:val="20"/>
        </w:rPr>
      </w:pPr>
    </w:p>
    <w:p w:rsidR="00FA5A5A" w:rsidRDefault="00F830EA">
      <w:pPr>
        <w:ind w:left="0" w:right="-376" w:hanging="2"/>
        <w:jc w:val="both"/>
        <w:rPr>
          <w:rFonts w:ascii="Calibri" w:eastAsia="Calibri" w:hAnsi="Calibri" w:cs="Calibri"/>
          <w:color w:val="1155CC"/>
          <w:sz w:val="20"/>
          <w:szCs w:val="20"/>
          <w:highlight w:val="white"/>
          <w:u w:val="single"/>
        </w:rPr>
      </w:pPr>
      <w:r>
        <w:rPr>
          <w:rFonts w:ascii="Calibri" w:eastAsia="Calibri" w:hAnsi="Calibri" w:cs="Calibri"/>
          <w:color w:val="000000"/>
          <w:sz w:val="20"/>
          <w:szCs w:val="20"/>
        </w:rPr>
        <w:lastRenderedPageBreak/>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r w:rsidR="002C4F68">
        <w:rPr>
          <w:rFonts w:ascii="Calibri" w:eastAsia="Calibri" w:hAnsi="Calibri" w:cs="Calibri"/>
          <w:sz w:val="20"/>
          <w:szCs w:val="20"/>
          <w:highlight w:val="cyan"/>
        </w:rPr>
        <w:t xml:space="preserve"> </w:t>
      </w:r>
      <w:hyperlink r:id="rId10" w:history="1">
        <w:r w:rsidR="002C4F68" w:rsidRPr="001705B1">
          <w:rPr>
            <w:rStyle w:val="Hipervnculo"/>
            <w:rFonts w:ascii="Calibri" w:eastAsia="Calibri" w:hAnsi="Calibri" w:cs="Calibri"/>
            <w:sz w:val="20"/>
            <w:szCs w:val="20"/>
            <w:highlight w:val="white"/>
          </w:rPr>
          <w:t>http://transparencia.guanajuato.gob.mx/transparencia/informacion_publica_licitaciones.php</w:t>
        </w:r>
      </w:hyperlink>
      <w:r>
        <w:rPr>
          <w:rFonts w:ascii="Calibri" w:eastAsia="Calibri" w:hAnsi="Calibri" w:cs="Calibri"/>
          <w:sz w:val="20"/>
          <w:szCs w:val="20"/>
          <w:highlight w:val="white"/>
        </w:rPr>
        <w:t xml:space="preserve"> y </w:t>
      </w:r>
      <w:r w:rsidR="002C4F68">
        <w:rPr>
          <w:rFonts w:ascii="Calibri" w:eastAsia="Calibri" w:hAnsi="Calibri" w:cs="Calibri"/>
          <w:sz w:val="20"/>
          <w:szCs w:val="20"/>
          <w:highlight w:val="white"/>
        </w:rPr>
        <w:t xml:space="preserve"> </w:t>
      </w:r>
      <w:hyperlink r:id="rId11" w:history="1">
        <w:r w:rsidR="002C4F68" w:rsidRPr="001705B1">
          <w:rPr>
            <w:rStyle w:val="Hipervnculo"/>
            <w:rFonts w:ascii="Calibri" w:eastAsia="Calibri" w:hAnsi="Calibri" w:cs="Calibri"/>
            <w:sz w:val="20"/>
            <w:szCs w:val="20"/>
            <w:highlight w:val="white"/>
          </w:rPr>
          <w:t>https://pseig.guanajuato.gob.mx:9100/irj/portal</w:t>
        </w:r>
      </w:hyperlink>
      <w:r w:rsidR="002C4F68">
        <w:rPr>
          <w:rFonts w:ascii="Calibri" w:eastAsia="Calibri" w:hAnsi="Calibri" w:cs="Calibri"/>
          <w:color w:val="1155CC"/>
          <w:sz w:val="20"/>
          <w:szCs w:val="20"/>
          <w:highlight w:val="white"/>
          <w:u w:val="single"/>
        </w:rPr>
        <w:t>.</w:t>
      </w:r>
    </w:p>
    <w:p w:rsidR="007A192E" w:rsidRDefault="007A192E">
      <w:pPr>
        <w:ind w:left="0" w:right="-376" w:hanging="2"/>
        <w:jc w:val="both"/>
        <w:rPr>
          <w:rFonts w:ascii="Calibri" w:eastAsia="Calibri" w:hAnsi="Calibri" w:cs="Calibri"/>
          <w:color w:val="1155CC"/>
          <w:sz w:val="20"/>
          <w:szCs w:val="20"/>
          <w:highlight w:val="white"/>
          <w:u w:val="single"/>
        </w:rPr>
      </w:pPr>
    </w:p>
    <w:p w:rsidR="00FA5A5A" w:rsidRDefault="00F830EA">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FA5A5A" w:rsidRDefault="00FA5A5A">
      <w:pPr>
        <w:ind w:left="0" w:right="-376" w:hanging="2"/>
        <w:jc w:val="both"/>
        <w:rPr>
          <w:rFonts w:ascii="Calibri" w:eastAsia="Calibri" w:hAnsi="Calibri" w:cs="Calibri"/>
          <w:sz w:val="20"/>
          <w:szCs w:val="20"/>
        </w:rPr>
      </w:pPr>
    </w:p>
    <w:p w:rsidR="00FA5A5A" w:rsidRDefault="00F830EA">
      <w:pPr>
        <w:numPr>
          <w:ilvl w:val="0"/>
          <w:numId w:val="14"/>
        </w:numPr>
        <w:ind w:left="0" w:right="-376" w:hanging="2"/>
        <w:jc w:val="both"/>
        <w:rPr>
          <w:rFonts w:ascii="Calibri" w:eastAsia="Calibri" w:hAnsi="Calibri" w:cs="Calibri"/>
        </w:rPr>
      </w:pPr>
      <w:r>
        <w:rPr>
          <w:rFonts w:ascii="Calibri" w:eastAsia="Calibri" w:hAnsi="Calibri" w:cs="Calibri"/>
          <w:b/>
        </w:rPr>
        <w:t>DESCRIPCIÓN COMPLETA DE LOS BIENES</w:t>
      </w:r>
    </w:p>
    <w:p w:rsidR="00FA5A5A" w:rsidRPr="006A0B58" w:rsidRDefault="00FA5A5A" w:rsidP="006A0B58">
      <w:pPr>
        <w:ind w:right="-376"/>
        <w:jc w:val="both"/>
        <w:rPr>
          <w:rFonts w:ascii="Calibri" w:eastAsia="Calibri" w:hAnsi="Calibri" w:cs="Calibri"/>
          <w:sz w:val="14"/>
          <w:szCs w:val="20"/>
        </w:rPr>
      </w:pPr>
    </w:p>
    <w:p w:rsidR="00FA5A5A" w:rsidRDefault="00F830EA">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w:t>
      </w:r>
      <w:r w:rsidRPr="00397049">
        <w:rPr>
          <w:rFonts w:ascii="Calibri" w:eastAsia="Calibri" w:hAnsi="Calibri" w:cs="Calibri"/>
          <w:sz w:val="20"/>
          <w:szCs w:val="20"/>
        </w:rPr>
        <w:t>responsabilidad solicitar los Anexos I,</w:t>
      </w:r>
      <w:r w:rsidR="0096381F" w:rsidRPr="00397049">
        <w:rPr>
          <w:rFonts w:ascii="Calibri" w:eastAsia="Calibri" w:hAnsi="Calibri" w:cs="Calibri"/>
          <w:sz w:val="20"/>
          <w:szCs w:val="20"/>
        </w:rPr>
        <w:t xml:space="preserve"> I-A,</w:t>
      </w:r>
      <w:r w:rsidRPr="00397049">
        <w:rPr>
          <w:rFonts w:ascii="Calibri" w:eastAsia="Calibri" w:hAnsi="Calibri" w:cs="Calibri"/>
          <w:sz w:val="20"/>
          <w:szCs w:val="20"/>
        </w:rPr>
        <w:t xml:space="preserve"> A, </w:t>
      </w:r>
      <w:r w:rsidR="0096381F" w:rsidRPr="00397049">
        <w:rPr>
          <w:rFonts w:ascii="Calibri" w:eastAsia="Calibri" w:hAnsi="Calibri" w:cs="Calibri"/>
          <w:sz w:val="20"/>
          <w:szCs w:val="20"/>
        </w:rPr>
        <w:t xml:space="preserve">AB, </w:t>
      </w:r>
      <w:r w:rsidRPr="00397049">
        <w:rPr>
          <w:rFonts w:ascii="Calibri" w:eastAsia="Calibri" w:hAnsi="Calibri" w:cs="Calibri"/>
          <w:sz w:val="20"/>
          <w:szCs w:val="20"/>
        </w:rPr>
        <w:t>B, C, D, E, F, G, H,  y R, que incluyen las especificaciones, características y demás términos en forma detallada en la Dirección, o en su caso sol</w:t>
      </w:r>
      <w:r w:rsidR="002C4F68" w:rsidRPr="00397049">
        <w:rPr>
          <w:rFonts w:ascii="Calibri" w:eastAsia="Calibri" w:hAnsi="Calibri" w:cs="Calibri"/>
          <w:sz w:val="20"/>
          <w:szCs w:val="20"/>
        </w:rPr>
        <w:t xml:space="preserve">icitar la información al correo </w:t>
      </w:r>
      <w:hyperlink r:id="rId12" w:history="1">
        <w:r w:rsidR="002C4F68" w:rsidRPr="00397049">
          <w:rPr>
            <w:rStyle w:val="Hipervnculo"/>
            <w:rFonts w:ascii="Calibri" w:eastAsia="Calibri" w:hAnsi="Calibri" w:cs="Calibri"/>
            <w:sz w:val="20"/>
            <w:szCs w:val="20"/>
          </w:rPr>
          <w:t>cruizcer@guanajuato.gob.mx</w:t>
        </w:r>
      </w:hyperlink>
      <w:r w:rsidR="002C4F68">
        <w:rPr>
          <w:rFonts w:ascii="Calibri" w:eastAsia="Calibri" w:hAnsi="Calibri" w:cs="Calibri"/>
          <w:sz w:val="20"/>
          <w:szCs w:val="20"/>
        </w:rPr>
        <w:t xml:space="preserve">. </w:t>
      </w:r>
      <w:r>
        <w:rPr>
          <w:rFonts w:ascii="Calibri" w:eastAsia="Calibri" w:hAnsi="Calibri" w:cs="Calibri"/>
          <w:sz w:val="20"/>
          <w:szCs w:val="20"/>
        </w:rPr>
        <w:t xml:space="preserve"> </w:t>
      </w:r>
    </w:p>
    <w:p w:rsidR="00FA5A5A" w:rsidRDefault="00FA5A5A">
      <w:pPr>
        <w:ind w:left="0" w:right="-376" w:hanging="2"/>
        <w:jc w:val="both"/>
        <w:rPr>
          <w:rFonts w:ascii="Calibri" w:eastAsia="Calibri" w:hAnsi="Calibri" w:cs="Calibri"/>
          <w:sz w:val="20"/>
          <w:szCs w:val="20"/>
        </w:rPr>
      </w:pPr>
    </w:p>
    <w:p w:rsidR="00FA5A5A" w:rsidRDefault="00F830EA">
      <w:pPr>
        <w:numPr>
          <w:ilvl w:val="0"/>
          <w:numId w:val="14"/>
        </w:numPr>
        <w:ind w:left="0" w:right="-376" w:hanging="2"/>
        <w:jc w:val="both"/>
        <w:rPr>
          <w:rFonts w:ascii="Calibri" w:eastAsia="Calibri" w:hAnsi="Calibri" w:cs="Calibri"/>
        </w:rPr>
      </w:pPr>
      <w:r>
        <w:rPr>
          <w:rFonts w:ascii="Calibri" w:eastAsia="Calibri" w:hAnsi="Calibri" w:cs="Calibri"/>
          <w:b/>
        </w:rPr>
        <w:t>NOTIFICACIÓN DE PREGUNTAS Y RESPUESTAS</w:t>
      </w:r>
    </w:p>
    <w:p w:rsidR="00FA5A5A" w:rsidRPr="006A0B58" w:rsidRDefault="00FA5A5A" w:rsidP="006A0B58">
      <w:pPr>
        <w:pBdr>
          <w:top w:val="nil"/>
          <w:left w:val="nil"/>
          <w:bottom w:val="nil"/>
          <w:right w:val="nil"/>
          <w:between w:val="nil"/>
        </w:pBdr>
        <w:spacing w:line="240" w:lineRule="auto"/>
        <w:rPr>
          <w:rFonts w:ascii="Calibri" w:eastAsia="Calibri" w:hAnsi="Calibri" w:cs="Calibri"/>
          <w:color w:val="000000"/>
          <w:sz w:val="14"/>
          <w:szCs w:val="20"/>
        </w:rPr>
      </w:pPr>
    </w:p>
    <w:p w:rsidR="00FA5A5A" w:rsidRPr="00A45109" w:rsidRDefault="00F830EA">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La notificación de las preguntas y r</w:t>
      </w:r>
      <w:r w:rsidR="006A0B58">
        <w:rPr>
          <w:rFonts w:ascii="Calibri" w:eastAsia="Calibri" w:hAnsi="Calibri" w:cs="Calibri"/>
          <w:color w:val="000000"/>
          <w:sz w:val="20"/>
          <w:szCs w:val="20"/>
        </w:rPr>
        <w:t xml:space="preserve">espuestas se realizará </w:t>
      </w:r>
      <w:r w:rsidR="006A0B58" w:rsidRPr="00A45109">
        <w:rPr>
          <w:rFonts w:ascii="Calibri" w:eastAsia="Calibri" w:hAnsi="Calibri" w:cs="Calibri"/>
          <w:color w:val="000000"/>
          <w:sz w:val="20"/>
          <w:szCs w:val="20"/>
        </w:rPr>
        <w:t xml:space="preserve">el día </w:t>
      </w:r>
      <w:r w:rsidR="00985653" w:rsidRPr="00A45109">
        <w:rPr>
          <w:rFonts w:ascii="Calibri" w:eastAsia="Calibri" w:hAnsi="Calibri" w:cs="Calibri"/>
          <w:b/>
          <w:color w:val="000000"/>
          <w:sz w:val="20"/>
          <w:szCs w:val="20"/>
        </w:rPr>
        <w:t>4</w:t>
      </w:r>
      <w:r w:rsidRPr="00A45109">
        <w:rPr>
          <w:rFonts w:ascii="Calibri" w:eastAsia="Calibri" w:hAnsi="Calibri" w:cs="Calibri"/>
          <w:b/>
          <w:color w:val="000000"/>
          <w:sz w:val="20"/>
          <w:szCs w:val="20"/>
        </w:rPr>
        <w:t xml:space="preserve"> de </w:t>
      </w:r>
      <w:r w:rsidR="00C16DAF" w:rsidRPr="00A45109">
        <w:rPr>
          <w:rFonts w:ascii="Calibri" w:eastAsia="Calibri" w:hAnsi="Calibri" w:cs="Calibri"/>
          <w:b/>
          <w:color w:val="000000"/>
          <w:sz w:val="20"/>
          <w:szCs w:val="20"/>
        </w:rPr>
        <w:t>septiembre</w:t>
      </w:r>
      <w:r w:rsidR="002C4F68" w:rsidRPr="00A45109">
        <w:rPr>
          <w:rFonts w:ascii="Calibri" w:eastAsia="Calibri" w:hAnsi="Calibri" w:cs="Calibri"/>
          <w:b/>
          <w:color w:val="000000"/>
          <w:sz w:val="20"/>
          <w:szCs w:val="20"/>
        </w:rPr>
        <w:t xml:space="preserve"> </w:t>
      </w:r>
      <w:r w:rsidRPr="00A45109">
        <w:rPr>
          <w:rFonts w:ascii="Calibri" w:eastAsia="Calibri" w:hAnsi="Calibri" w:cs="Calibri"/>
          <w:b/>
          <w:color w:val="000000"/>
          <w:sz w:val="20"/>
          <w:szCs w:val="20"/>
        </w:rPr>
        <w:t>de 20</w:t>
      </w:r>
      <w:r w:rsidR="006A0B58" w:rsidRPr="00A45109">
        <w:rPr>
          <w:rFonts w:ascii="Calibri" w:eastAsia="Calibri" w:hAnsi="Calibri" w:cs="Calibri"/>
          <w:b/>
          <w:color w:val="000000"/>
          <w:sz w:val="20"/>
          <w:szCs w:val="20"/>
        </w:rPr>
        <w:t>24</w:t>
      </w:r>
      <w:r w:rsidR="006A0B58" w:rsidRPr="00A45109">
        <w:rPr>
          <w:rFonts w:ascii="Calibri" w:eastAsia="Calibri" w:hAnsi="Calibri" w:cs="Calibri"/>
          <w:color w:val="000000"/>
          <w:sz w:val="20"/>
          <w:szCs w:val="20"/>
        </w:rPr>
        <w:t>.</w:t>
      </w:r>
    </w:p>
    <w:p w:rsidR="00FA5A5A" w:rsidRPr="00A45109" w:rsidRDefault="00FA5A5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A5A5A" w:rsidRDefault="00F830EA">
      <w:pPr>
        <w:tabs>
          <w:tab w:val="left" w:pos="6379"/>
        </w:tabs>
        <w:ind w:left="0" w:hanging="2"/>
        <w:jc w:val="both"/>
        <w:rPr>
          <w:rFonts w:ascii="Calibri" w:eastAsia="Calibri" w:hAnsi="Calibri" w:cs="Calibri"/>
          <w:sz w:val="20"/>
          <w:szCs w:val="20"/>
        </w:rPr>
      </w:pPr>
      <w:r w:rsidRPr="00A45109">
        <w:rPr>
          <w:rFonts w:ascii="Calibri" w:eastAsia="Calibri" w:hAnsi="Calibri" w:cs="Calibri"/>
          <w:sz w:val="20"/>
          <w:szCs w:val="20"/>
        </w:rPr>
        <w:t xml:space="preserve">Los interesados deberán enviar sus preguntas por escrito a la Dirección de preferencia a más tardar el día </w:t>
      </w:r>
      <w:r w:rsidR="00985653" w:rsidRPr="00A45109">
        <w:rPr>
          <w:rFonts w:ascii="Calibri" w:eastAsia="Calibri" w:hAnsi="Calibri" w:cs="Calibri"/>
          <w:b/>
          <w:sz w:val="20"/>
          <w:szCs w:val="20"/>
        </w:rPr>
        <w:t>3</w:t>
      </w:r>
      <w:r w:rsidRPr="00A45109">
        <w:rPr>
          <w:rFonts w:ascii="Calibri" w:eastAsia="Calibri" w:hAnsi="Calibri" w:cs="Calibri"/>
          <w:b/>
          <w:sz w:val="20"/>
          <w:szCs w:val="20"/>
        </w:rPr>
        <w:t xml:space="preserve"> de </w:t>
      </w:r>
      <w:r w:rsidR="00985653" w:rsidRPr="00A45109">
        <w:rPr>
          <w:rFonts w:ascii="Calibri" w:eastAsia="Calibri" w:hAnsi="Calibri" w:cs="Calibri"/>
          <w:b/>
          <w:sz w:val="20"/>
          <w:szCs w:val="20"/>
        </w:rPr>
        <w:t>septiembre</w:t>
      </w:r>
      <w:r w:rsidR="006A0B58" w:rsidRPr="00A45109">
        <w:rPr>
          <w:rFonts w:ascii="Calibri" w:eastAsia="Calibri" w:hAnsi="Calibri" w:cs="Calibri"/>
          <w:b/>
          <w:sz w:val="20"/>
          <w:szCs w:val="20"/>
        </w:rPr>
        <w:t xml:space="preserve"> 2024 hasta las 10:00</w:t>
      </w:r>
      <w:r w:rsidRPr="00A45109">
        <w:rPr>
          <w:rFonts w:ascii="Calibri" w:eastAsia="Calibri" w:hAnsi="Calibri" w:cs="Calibri"/>
          <w:b/>
          <w:sz w:val="20"/>
          <w:szCs w:val="20"/>
        </w:rPr>
        <w:t xml:space="preserve"> horas</w:t>
      </w:r>
      <w:r w:rsidRPr="00A45109">
        <w:rPr>
          <w:rFonts w:ascii="Calibri" w:eastAsia="Calibri" w:hAnsi="Calibri" w:cs="Calibri"/>
          <w:sz w:val="20"/>
          <w:szCs w:val="20"/>
        </w:rPr>
        <w:t xml:space="preserve">, de igual manera podrá enviarlas vía correo electrónico a la dirección: </w:t>
      </w:r>
      <w:hyperlink r:id="rId13">
        <w:hyperlink r:id="rId14" w:history="1">
          <w:r w:rsidR="006A0B58" w:rsidRPr="00A45109">
            <w:rPr>
              <w:rStyle w:val="Hipervnculo"/>
              <w:rFonts w:ascii="Calibri" w:eastAsia="Calibri" w:hAnsi="Calibri" w:cs="Calibri"/>
              <w:sz w:val="20"/>
              <w:szCs w:val="20"/>
            </w:rPr>
            <w:t>cruizcer@guanajuato.gob.mx</w:t>
          </w:r>
        </w:hyperlink>
      </w:hyperlink>
      <w:r w:rsidRPr="00A45109">
        <w:rPr>
          <w:rFonts w:ascii="Calibri" w:eastAsia="Calibri" w:hAnsi="Calibri" w:cs="Calibri"/>
          <w:sz w:val="20"/>
          <w:szCs w:val="20"/>
        </w:rPr>
        <w:t>. Además deberá conf</w:t>
      </w:r>
      <w:r w:rsidR="006A0B58" w:rsidRPr="00A45109">
        <w:rPr>
          <w:rFonts w:ascii="Calibri" w:eastAsia="Calibri" w:hAnsi="Calibri" w:cs="Calibri"/>
          <w:sz w:val="20"/>
          <w:szCs w:val="20"/>
        </w:rPr>
        <w:t>irmar</w:t>
      </w:r>
      <w:r w:rsidR="006A0B58">
        <w:rPr>
          <w:rFonts w:ascii="Calibri" w:eastAsia="Calibri" w:hAnsi="Calibri" w:cs="Calibri"/>
          <w:sz w:val="20"/>
          <w:szCs w:val="20"/>
        </w:rPr>
        <w:t xml:space="preserve"> la hora de su envío con la</w:t>
      </w:r>
      <w:r>
        <w:rPr>
          <w:rFonts w:ascii="Calibri" w:eastAsia="Calibri" w:hAnsi="Calibri" w:cs="Calibri"/>
          <w:sz w:val="20"/>
          <w:szCs w:val="20"/>
        </w:rPr>
        <w:t xml:space="preserve"> </w:t>
      </w:r>
      <w:r>
        <w:rPr>
          <w:rFonts w:ascii="Calibri" w:eastAsia="Calibri" w:hAnsi="Calibri" w:cs="Calibri"/>
          <w:b/>
          <w:sz w:val="20"/>
          <w:szCs w:val="20"/>
        </w:rPr>
        <w:t xml:space="preserve">C. </w:t>
      </w:r>
      <w:r w:rsidR="006A0B58">
        <w:rPr>
          <w:rFonts w:ascii="Calibri" w:eastAsia="Calibri" w:hAnsi="Calibri" w:cs="Calibri"/>
          <w:b/>
          <w:sz w:val="20"/>
          <w:szCs w:val="20"/>
        </w:rPr>
        <w:t>Claudia Berenice Ruiz Cervantes</w:t>
      </w:r>
      <w:r>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rsidR="00FA5A5A" w:rsidRDefault="00FA5A5A">
      <w:pPr>
        <w:ind w:left="0" w:hanging="2"/>
        <w:jc w:val="both"/>
        <w:rPr>
          <w:rFonts w:ascii="Calibri" w:eastAsia="Calibri" w:hAnsi="Calibri" w:cs="Calibri"/>
          <w:sz w:val="20"/>
          <w:szCs w:val="20"/>
        </w:rPr>
      </w:pPr>
    </w:p>
    <w:p w:rsidR="00FA5A5A" w:rsidRPr="006A0B58" w:rsidRDefault="00F830EA">
      <w:pPr>
        <w:pBdr>
          <w:top w:val="nil"/>
          <w:left w:val="nil"/>
          <w:bottom w:val="nil"/>
          <w:right w:val="nil"/>
          <w:between w:val="nil"/>
        </w:pBdr>
        <w:spacing w:line="240" w:lineRule="auto"/>
        <w:ind w:left="0" w:hanging="2"/>
        <w:rPr>
          <w:rFonts w:ascii="Calibri" w:eastAsia="Calibri" w:hAnsi="Calibri" w:cs="Calibri"/>
          <w:b/>
          <w:color w:val="000000"/>
          <w:sz w:val="20"/>
          <w:szCs w:val="20"/>
        </w:rPr>
      </w:pPr>
      <w:r>
        <w:rPr>
          <w:rFonts w:ascii="Calibri" w:eastAsia="Calibri" w:hAnsi="Calibri" w:cs="Calibri"/>
          <w:color w:val="000000"/>
          <w:sz w:val="20"/>
          <w:szCs w:val="20"/>
        </w:rPr>
        <w:t xml:space="preserve">Las preguntas deberán preferentemente mencionar el número de partida  a la que se refieren, </w:t>
      </w:r>
      <w:r w:rsidRPr="006A0B58">
        <w:rPr>
          <w:rFonts w:ascii="Calibri" w:eastAsia="Calibri" w:hAnsi="Calibri" w:cs="Calibri"/>
          <w:color w:val="000000"/>
          <w:sz w:val="20"/>
          <w:szCs w:val="20"/>
        </w:rPr>
        <w:t xml:space="preserve">utilizando el </w:t>
      </w:r>
      <w:r w:rsidR="006A0B58" w:rsidRPr="006A0B58">
        <w:rPr>
          <w:rFonts w:ascii="Calibri" w:eastAsia="Calibri" w:hAnsi="Calibri" w:cs="Calibri"/>
          <w:b/>
          <w:color w:val="000000"/>
          <w:sz w:val="20"/>
          <w:szCs w:val="20"/>
        </w:rPr>
        <w:t>Anexo C</w:t>
      </w:r>
      <w:r w:rsidRPr="006A0B58">
        <w:rPr>
          <w:rFonts w:ascii="Calibri" w:eastAsia="Calibri" w:hAnsi="Calibri" w:cs="Calibri"/>
          <w:b/>
          <w:color w:val="000000"/>
          <w:sz w:val="20"/>
          <w:szCs w:val="20"/>
        </w:rPr>
        <w:t>.</w:t>
      </w:r>
    </w:p>
    <w:p w:rsidR="00FA5A5A" w:rsidRDefault="00FA5A5A">
      <w:pPr>
        <w:ind w:left="0" w:hanging="2"/>
        <w:jc w:val="both"/>
        <w:rPr>
          <w:rFonts w:ascii="Calibri" w:eastAsia="Calibri" w:hAnsi="Calibri" w:cs="Calibri"/>
          <w:sz w:val="20"/>
          <w:szCs w:val="20"/>
        </w:rPr>
      </w:pPr>
    </w:p>
    <w:p w:rsidR="00FA5A5A" w:rsidRDefault="00F830EA">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FA5A5A" w:rsidRDefault="00FA5A5A">
      <w:pPr>
        <w:ind w:left="0" w:hanging="2"/>
        <w:jc w:val="both"/>
        <w:rPr>
          <w:rFonts w:ascii="Calibri" w:eastAsia="Calibri" w:hAnsi="Calibri" w:cs="Calibri"/>
          <w:sz w:val="20"/>
          <w:szCs w:val="20"/>
        </w:rPr>
      </w:pPr>
    </w:p>
    <w:p w:rsidR="00FA5A5A" w:rsidRDefault="00F830EA">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FA5A5A" w:rsidRDefault="00F830EA">
      <w:pPr>
        <w:spacing w:before="240" w:after="240" w:line="276" w:lineRule="auto"/>
        <w:ind w:left="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publicación de las mismas en  las páginas electrónicas</w:t>
      </w:r>
      <w:r w:rsidR="00C16DAF">
        <w:rPr>
          <w:rFonts w:ascii="Calibri" w:eastAsia="Calibri" w:hAnsi="Calibri" w:cs="Calibri"/>
          <w:sz w:val="20"/>
          <w:szCs w:val="20"/>
        </w:rPr>
        <w:t xml:space="preserve"> </w:t>
      </w:r>
      <w:hyperlink r:id="rId15" w:history="1">
        <w:r w:rsidR="006A0B58" w:rsidRPr="001705B1">
          <w:rPr>
            <w:rStyle w:val="Hipervnculo"/>
            <w:rFonts w:ascii="Calibri" w:eastAsia="Calibri" w:hAnsi="Calibri" w:cs="Calibri"/>
            <w:sz w:val="20"/>
            <w:szCs w:val="20"/>
            <w:highlight w:val="white"/>
          </w:rPr>
          <w:t>http://transparencia.guanajuato.gob.mx/transparencia/informacion_publica_licitaciones.php</w:t>
        </w:r>
      </w:hyperlink>
      <w:r>
        <w:rPr>
          <w:rFonts w:ascii="Calibri" w:eastAsia="Calibri" w:hAnsi="Calibri" w:cs="Calibri"/>
          <w:sz w:val="20"/>
          <w:szCs w:val="20"/>
          <w:highlight w:val="white"/>
        </w:rPr>
        <w:t xml:space="preserve">  y  </w:t>
      </w:r>
      <w:hyperlink r:id="rId16" w:history="1">
        <w:r w:rsidR="006A0B58" w:rsidRPr="001705B1">
          <w:rPr>
            <w:rStyle w:val="Hipervnculo"/>
            <w:rFonts w:ascii="Calibri" w:eastAsia="Calibri" w:hAnsi="Calibri" w:cs="Calibri"/>
            <w:sz w:val="20"/>
            <w:szCs w:val="20"/>
            <w:highlight w:val="white"/>
          </w:rPr>
          <w:t>https://pseig.guanajuato.gob.mx:9100/irj/portal</w:t>
        </w:r>
      </w:hyperlink>
      <w:r w:rsidR="006A0B58">
        <w:rPr>
          <w:rFonts w:ascii="Calibri" w:eastAsia="Calibri" w:hAnsi="Calibri" w:cs="Calibri"/>
          <w:color w:val="1155CC"/>
          <w:sz w:val="20"/>
          <w:szCs w:val="20"/>
          <w:highlight w:val="white"/>
          <w:u w:val="single"/>
        </w:rPr>
        <w:t xml:space="preserve">. </w:t>
      </w:r>
    </w:p>
    <w:p w:rsidR="00FA5A5A" w:rsidRDefault="00F830EA">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FA5A5A" w:rsidRDefault="00FA5A5A">
      <w:pPr>
        <w:ind w:left="0" w:right="-376" w:hanging="2"/>
        <w:jc w:val="both"/>
        <w:rPr>
          <w:rFonts w:ascii="Calibri" w:eastAsia="Calibri" w:hAnsi="Calibri" w:cs="Calibri"/>
          <w:sz w:val="20"/>
          <w:szCs w:val="20"/>
        </w:rPr>
      </w:pPr>
    </w:p>
    <w:p w:rsidR="00FA5A5A" w:rsidRPr="006A0B58" w:rsidRDefault="00F830EA" w:rsidP="006A0B58">
      <w:pPr>
        <w:pStyle w:val="Prrafodelista"/>
        <w:numPr>
          <w:ilvl w:val="0"/>
          <w:numId w:val="14"/>
        </w:numPr>
        <w:ind w:leftChars="0" w:right="-376" w:firstLineChars="0"/>
        <w:jc w:val="both"/>
        <w:rPr>
          <w:rFonts w:ascii="Calibri" w:eastAsia="Calibri" w:hAnsi="Calibri" w:cs="Calibri"/>
        </w:rPr>
      </w:pPr>
      <w:r w:rsidRPr="006A0B58">
        <w:rPr>
          <w:rFonts w:ascii="Calibri" w:eastAsia="Calibri" w:hAnsi="Calibri" w:cs="Calibri"/>
          <w:b/>
        </w:rPr>
        <w:t xml:space="preserve">ENTREGA DE MUESTRA FINAL PARA EVALUACIÓN </w:t>
      </w:r>
    </w:p>
    <w:p w:rsidR="00FA5A5A" w:rsidRDefault="00FA5A5A">
      <w:pPr>
        <w:ind w:left="0" w:hanging="2"/>
        <w:jc w:val="both"/>
        <w:rPr>
          <w:rFonts w:ascii="Calibri" w:eastAsia="Calibri" w:hAnsi="Calibri" w:cs="Calibri"/>
          <w:sz w:val="22"/>
          <w:szCs w:val="22"/>
        </w:rPr>
      </w:pPr>
    </w:p>
    <w:p w:rsidR="00FA5A5A" w:rsidRPr="00397049" w:rsidRDefault="00F830EA">
      <w:pPr>
        <w:ind w:left="0" w:hanging="2"/>
        <w:jc w:val="both"/>
        <w:rPr>
          <w:rFonts w:ascii="Calibri" w:eastAsia="Calibri" w:hAnsi="Calibri" w:cs="Calibri"/>
          <w:sz w:val="20"/>
          <w:szCs w:val="22"/>
        </w:rPr>
      </w:pPr>
      <w:r w:rsidRPr="00397049">
        <w:rPr>
          <w:rFonts w:ascii="Calibri" w:eastAsia="Calibri" w:hAnsi="Calibri" w:cs="Calibri"/>
          <w:sz w:val="20"/>
          <w:szCs w:val="22"/>
        </w:rPr>
        <w:t xml:space="preserve">Para las </w:t>
      </w:r>
      <w:r w:rsidRPr="00B24C0F">
        <w:rPr>
          <w:rFonts w:ascii="Calibri" w:eastAsia="Calibri" w:hAnsi="Calibri" w:cs="Calibri"/>
          <w:b/>
          <w:sz w:val="20"/>
          <w:szCs w:val="22"/>
        </w:rPr>
        <w:t xml:space="preserve">partidas </w:t>
      </w:r>
      <w:r w:rsidR="00397049" w:rsidRPr="00B24C0F">
        <w:rPr>
          <w:rFonts w:ascii="Calibri" w:eastAsia="Calibri" w:hAnsi="Calibri" w:cs="Calibri"/>
          <w:b/>
          <w:sz w:val="20"/>
          <w:szCs w:val="22"/>
        </w:rPr>
        <w:t>3, 4, 5 y</w:t>
      </w:r>
      <w:r w:rsidR="006A0B58" w:rsidRPr="00B24C0F">
        <w:rPr>
          <w:rFonts w:ascii="Calibri" w:eastAsia="Calibri" w:hAnsi="Calibri" w:cs="Calibri"/>
          <w:b/>
          <w:sz w:val="20"/>
          <w:szCs w:val="22"/>
        </w:rPr>
        <w:t xml:space="preserve"> 6</w:t>
      </w:r>
      <w:r w:rsidRPr="00B24C0F">
        <w:rPr>
          <w:rFonts w:ascii="Calibri" w:eastAsia="Calibri" w:hAnsi="Calibri" w:cs="Calibri"/>
          <w:b/>
          <w:sz w:val="20"/>
          <w:szCs w:val="22"/>
        </w:rPr>
        <w:t xml:space="preserve"> del Anexo I</w:t>
      </w:r>
      <w:r w:rsidRPr="00397049">
        <w:rPr>
          <w:rFonts w:ascii="Calibri" w:eastAsia="Calibri" w:hAnsi="Calibri" w:cs="Calibri"/>
          <w:sz w:val="20"/>
          <w:szCs w:val="22"/>
        </w:rPr>
        <w:t>, el proveedor deberá entregar</w:t>
      </w:r>
      <w:r w:rsidR="00397049">
        <w:rPr>
          <w:rFonts w:ascii="Calibri" w:eastAsia="Calibri" w:hAnsi="Calibri" w:cs="Calibri"/>
          <w:sz w:val="20"/>
          <w:szCs w:val="22"/>
        </w:rPr>
        <w:t>;</w:t>
      </w:r>
      <w:r w:rsidRPr="00397049">
        <w:rPr>
          <w:rFonts w:ascii="Calibri" w:eastAsia="Calibri" w:hAnsi="Calibri" w:cs="Calibri"/>
          <w:sz w:val="20"/>
          <w:szCs w:val="22"/>
        </w:rPr>
        <w:t xml:space="preserve"> en el </w:t>
      </w:r>
      <w:r w:rsidR="00397049" w:rsidRPr="00B24C0F">
        <w:rPr>
          <w:rFonts w:ascii="Calibri" w:eastAsia="Calibri" w:hAnsi="Calibri" w:cs="Calibri"/>
          <w:b/>
          <w:color w:val="000000"/>
          <w:sz w:val="20"/>
          <w:szCs w:val="20"/>
        </w:rPr>
        <w:t xml:space="preserve">Centro </w:t>
      </w:r>
      <w:r w:rsidR="00397049" w:rsidRPr="00397049">
        <w:rPr>
          <w:rFonts w:ascii="Calibri" w:eastAsia="Calibri" w:hAnsi="Calibri" w:cs="Calibri"/>
          <w:b/>
          <w:color w:val="000000"/>
          <w:sz w:val="20"/>
          <w:szCs w:val="20"/>
        </w:rPr>
        <w:t>GTO Contigo Sí "La Huerta"</w:t>
      </w:r>
      <w:r w:rsidR="00397049" w:rsidRPr="006D0E84">
        <w:rPr>
          <w:rFonts w:ascii="Calibri" w:eastAsia="Calibri" w:hAnsi="Calibri" w:cs="Calibri"/>
          <w:color w:val="000000"/>
          <w:sz w:val="20"/>
          <w:szCs w:val="20"/>
        </w:rPr>
        <w:t xml:space="preserve">, ubicado en Calle Membrillo </w:t>
      </w:r>
      <w:r w:rsidR="00397049">
        <w:rPr>
          <w:rFonts w:ascii="Calibri" w:eastAsia="Calibri" w:hAnsi="Calibri" w:cs="Calibri"/>
          <w:color w:val="000000"/>
          <w:sz w:val="20"/>
          <w:szCs w:val="20"/>
        </w:rPr>
        <w:t>No. 14, La Huerta, Silao, Gto.</w:t>
      </w:r>
      <w:r w:rsidR="00397049" w:rsidRPr="006D0E84">
        <w:rPr>
          <w:rFonts w:ascii="Calibri" w:eastAsia="Calibri" w:hAnsi="Calibri" w:cs="Calibri"/>
          <w:color w:val="000000"/>
          <w:sz w:val="20"/>
          <w:szCs w:val="20"/>
        </w:rPr>
        <w:t>,</w:t>
      </w:r>
      <w:r w:rsidR="00397049">
        <w:rPr>
          <w:rFonts w:ascii="Calibri" w:eastAsia="Calibri" w:hAnsi="Calibri" w:cs="Calibri"/>
          <w:color w:val="000000"/>
          <w:sz w:val="20"/>
          <w:szCs w:val="20"/>
        </w:rPr>
        <w:t xml:space="preserve"> en horario de 9:00 a 15:00 hrs</w:t>
      </w:r>
      <w:r w:rsidR="00397049">
        <w:rPr>
          <w:rFonts w:ascii="Calibri" w:eastAsia="Calibri" w:hAnsi="Calibri" w:cs="Calibri"/>
          <w:color w:val="000000"/>
          <w:sz w:val="20"/>
          <w:szCs w:val="20"/>
        </w:rPr>
        <w:t>.,</w:t>
      </w:r>
      <w:r w:rsidRPr="00397049">
        <w:rPr>
          <w:rFonts w:ascii="Calibri" w:eastAsia="Calibri" w:hAnsi="Calibri" w:cs="Calibri"/>
          <w:sz w:val="20"/>
          <w:szCs w:val="22"/>
        </w:rPr>
        <w:t xml:space="preserve"> </w:t>
      </w:r>
      <w:r w:rsidRPr="00397049">
        <w:rPr>
          <w:rFonts w:ascii="Calibri" w:eastAsia="Calibri" w:hAnsi="Calibri" w:cs="Calibri"/>
          <w:b/>
          <w:sz w:val="20"/>
          <w:szCs w:val="22"/>
        </w:rPr>
        <w:t>una muestra final para evaluación</w:t>
      </w:r>
      <w:r w:rsidRPr="00397049">
        <w:rPr>
          <w:rFonts w:ascii="Calibri" w:eastAsia="Calibri" w:hAnsi="Calibri" w:cs="Calibri"/>
          <w:sz w:val="20"/>
          <w:szCs w:val="22"/>
        </w:rPr>
        <w:t xml:space="preserve">, previo </w:t>
      </w:r>
      <w:r w:rsidR="006A0B58" w:rsidRPr="00397049">
        <w:rPr>
          <w:rFonts w:ascii="Calibri" w:eastAsia="Calibri" w:hAnsi="Calibri" w:cs="Calibri"/>
          <w:sz w:val="20"/>
          <w:szCs w:val="22"/>
        </w:rPr>
        <w:t xml:space="preserve">a la fabricación/impresión de los bienes, </w:t>
      </w:r>
      <w:r w:rsidRPr="00397049">
        <w:rPr>
          <w:rFonts w:ascii="Calibri" w:eastAsia="Calibri" w:hAnsi="Calibri" w:cs="Calibri"/>
          <w:sz w:val="20"/>
          <w:szCs w:val="22"/>
        </w:rPr>
        <w:t>para aprobación de</w:t>
      </w:r>
      <w:r w:rsidR="006A0B58" w:rsidRPr="00397049">
        <w:rPr>
          <w:rFonts w:ascii="Calibri" w:eastAsia="Calibri" w:hAnsi="Calibri" w:cs="Calibri"/>
          <w:sz w:val="20"/>
          <w:szCs w:val="22"/>
        </w:rPr>
        <w:t>l</w:t>
      </w:r>
      <w:r w:rsidRPr="00397049">
        <w:rPr>
          <w:rFonts w:ascii="Calibri" w:eastAsia="Calibri" w:hAnsi="Calibri" w:cs="Calibri"/>
          <w:sz w:val="20"/>
          <w:szCs w:val="22"/>
        </w:rPr>
        <w:t xml:space="preserve"> área usuaria, </w:t>
      </w:r>
      <w:r w:rsidRPr="00B24C0F">
        <w:rPr>
          <w:rFonts w:ascii="Calibri" w:eastAsia="Calibri" w:hAnsi="Calibri" w:cs="Calibri"/>
          <w:b/>
          <w:sz w:val="20"/>
          <w:szCs w:val="22"/>
        </w:rPr>
        <w:t xml:space="preserve">a más tardar </w:t>
      </w:r>
      <w:r w:rsidR="006D6B2F" w:rsidRPr="00B24C0F">
        <w:rPr>
          <w:rFonts w:ascii="Calibri" w:eastAsia="Calibri" w:hAnsi="Calibri" w:cs="Calibri"/>
          <w:b/>
          <w:sz w:val="20"/>
          <w:szCs w:val="22"/>
        </w:rPr>
        <w:t>a los 4 días hábiles posteriores</w:t>
      </w:r>
      <w:r w:rsidR="006D6B2F" w:rsidRPr="00397049">
        <w:rPr>
          <w:rFonts w:ascii="Calibri" w:eastAsia="Calibri" w:hAnsi="Calibri" w:cs="Calibri"/>
          <w:sz w:val="20"/>
          <w:szCs w:val="22"/>
        </w:rPr>
        <w:t xml:space="preserve"> a la notificación de resultados.</w:t>
      </w:r>
      <w:r w:rsidRPr="00397049">
        <w:rPr>
          <w:rFonts w:ascii="Calibri" w:eastAsia="Calibri" w:hAnsi="Calibri" w:cs="Calibri"/>
          <w:sz w:val="20"/>
          <w:szCs w:val="22"/>
        </w:rPr>
        <w:t xml:space="preserve"> La retroalimentación en cuanto a la aprobación de las muestras por parte del </w:t>
      </w:r>
      <w:r w:rsidRPr="00B24C0F">
        <w:rPr>
          <w:rFonts w:ascii="Calibri" w:eastAsia="Calibri" w:hAnsi="Calibri" w:cs="Calibri"/>
          <w:sz w:val="20"/>
          <w:szCs w:val="22"/>
        </w:rPr>
        <w:t xml:space="preserve">área usuaria se dará al proveedor </w:t>
      </w:r>
      <w:r w:rsidRPr="00B24C0F">
        <w:rPr>
          <w:rFonts w:ascii="Calibri" w:eastAsia="Calibri" w:hAnsi="Calibri" w:cs="Calibri"/>
          <w:b/>
          <w:sz w:val="20"/>
          <w:szCs w:val="22"/>
        </w:rPr>
        <w:t>a más</w:t>
      </w:r>
      <w:r w:rsidRPr="00B24C0F">
        <w:rPr>
          <w:rFonts w:ascii="Calibri" w:eastAsia="Calibri" w:hAnsi="Calibri" w:cs="Calibri"/>
          <w:sz w:val="20"/>
          <w:szCs w:val="22"/>
        </w:rPr>
        <w:t xml:space="preserve"> </w:t>
      </w:r>
      <w:r w:rsidRPr="00B24C0F">
        <w:rPr>
          <w:rFonts w:ascii="Calibri" w:eastAsia="Calibri" w:hAnsi="Calibri" w:cs="Calibri"/>
          <w:b/>
          <w:sz w:val="20"/>
          <w:szCs w:val="22"/>
        </w:rPr>
        <w:t xml:space="preserve">tardar </w:t>
      </w:r>
      <w:r w:rsidR="006D6B2F" w:rsidRPr="00B24C0F">
        <w:rPr>
          <w:rFonts w:ascii="Calibri" w:eastAsia="Calibri" w:hAnsi="Calibri" w:cs="Calibri"/>
          <w:b/>
          <w:sz w:val="20"/>
          <w:szCs w:val="22"/>
        </w:rPr>
        <w:t>en dos días hábiles posteriores</w:t>
      </w:r>
      <w:r w:rsidR="006D6B2F" w:rsidRPr="00B24C0F">
        <w:rPr>
          <w:rFonts w:ascii="Calibri" w:eastAsia="Calibri" w:hAnsi="Calibri" w:cs="Calibri"/>
          <w:sz w:val="20"/>
          <w:szCs w:val="22"/>
        </w:rPr>
        <w:t xml:space="preserve"> a la entrega de las muestras</w:t>
      </w:r>
      <w:r w:rsidRPr="00B24C0F">
        <w:rPr>
          <w:rFonts w:ascii="Calibri" w:eastAsia="Calibri" w:hAnsi="Calibri" w:cs="Calibri"/>
          <w:sz w:val="20"/>
          <w:szCs w:val="22"/>
        </w:rPr>
        <w:t>. En caso de que la</w:t>
      </w:r>
      <w:r w:rsidR="006D6B2F" w:rsidRPr="00B24C0F">
        <w:rPr>
          <w:rFonts w:ascii="Calibri" w:eastAsia="Calibri" w:hAnsi="Calibri" w:cs="Calibri"/>
          <w:sz w:val="20"/>
          <w:szCs w:val="22"/>
        </w:rPr>
        <w:t>(s)</w:t>
      </w:r>
      <w:r w:rsidRPr="00B24C0F">
        <w:rPr>
          <w:rFonts w:ascii="Calibri" w:eastAsia="Calibri" w:hAnsi="Calibri" w:cs="Calibri"/>
          <w:sz w:val="20"/>
          <w:szCs w:val="22"/>
        </w:rPr>
        <w:t xml:space="preserve"> muestra</w:t>
      </w:r>
      <w:r w:rsidR="006D6B2F" w:rsidRPr="00B24C0F">
        <w:rPr>
          <w:rFonts w:ascii="Calibri" w:eastAsia="Calibri" w:hAnsi="Calibri" w:cs="Calibri"/>
          <w:sz w:val="20"/>
          <w:szCs w:val="22"/>
        </w:rPr>
        <w:t>(s)</w:t>
      </w:r>
      <w:r w:rsidRPr="00B24C0F">
        <w:rPr>
          <w:rFonts w:ascii="Calibri" w:eastAsia="Calibri" w:hAnsi="Calibri" w:cs="Calibri"/>
          <w:sz w:val="20"/>
          <w:szCs w:val="22"/>
        </w:rPr>
        <w:t xml:space="preserve"> no cumpla</w:t>
      </w:r>
      <w:r w:rsidR="006D6B2F" w:rsidRPr="00B24C0F">
        <w:rPr>
          <w:rFonts w:ascii="Calibri" w:eastAsia="Calibri" w:hAnsi="Calibri" w:cs="Calibri"/>
          <w:sz w:val="20"/>
          <w:szCs w:val="22"/>
        </w:rPr>
        <w:t>(n)</w:t>
      </w:r>
      <w:r w:rsidRPr="00B24C0F">
        <w:rPr>
          <w:rFonts w:ascii="Calibri" w:eastAsia="Calibri" w:hAnsi="Calibri" w:cs="Calibri"/>
          <w:sz w:val="20"/>
          <w:szCs w:val="22"/>
        </w:rPr>
        <w:t xml:space="preserve"> con los requisitos establecidos, el proveedor contará </w:t>
      </w:r>
      <w:r w:rsidRPr="00B24C0F">
        <w:rPr>
          <w:rFonts w:ascii="Calibri" w:eastAsia="Calibri" w:hAnsi="Calibri" w:cs="Calibri"/>
          <w:b/>
          <w:sz w:val="20"/>
          <w:szCs w:val="22"/>
        </w:rPr>
        <w:t xml:space="preserve">con </w:t>
      </w:r>
      <w:r w:rsidR="006D6B2F" w:rsidRPr="00B24C0F">
        <w:rPr>
          <w:rFonts w:ascii="Calibri" w:eastAsia="Calibri" w:hAnsi="Calibri" w:cs="Calibri"/>
          <w:b/>
          <w:sz w:val="20"/>
          <w:szCs w:val="22"/>
        </w:rPr>
        <w:t>2</w:t>
      </w:r>
      <w:r w:rsidRPr="00B24C0F">
        <w:rPr>
          <w:rFonts w:ascii="Calibri" w:eastAsia="Calibri" w:hAnsi="Calibri" w:cs="Calibri"/>
          <w:b/>
          <w:sz w:val="20"/>
          <w:szCs w:val="22"/>
        </w:rPr>
        <w:t xml:space="preserve"> días hábiles a partir</w:t>
      </w:r>
      <w:r w:rsidRPr="00397049">
        <w:rPr>
          <w:rFonts w:ascii="Calibri" w:eastAsia="Calibri" w:hAnsi="Calibri" w:cs="Calibri"/>
          <w:sz w:val="20"/>
          <w:szCs w:val="22"/>
        </w:rPr>
        <w:t xml:space="preserve"> </w:t>
      </w:r>
      <w:r w:rsidRPr="00B24C0F">
        <w:rPr>
          <w:rFonts w:ascii="Calibri" w:eastAsia="Calibri" w:hAnsi="Calibri" w:cs="Calibri"/>
          <w:b/>
          <w:sz w:val="20"/>
          <w:szCs w:val="22"/>
        </w:rPr>
        <w:t>de la notificación del rechazo de la misma para realizar las modificaciones</w:t>
      </w:r>
      <w:r w:rsidRPr="00397049">
        <w:rPr>
          <w:rFonts w:ascii="Calibri" w:eastAsia="Calibri" w:hAnsi="Calibri" w:cs="Calibri"/>
          <w:sz w:val="20"/>
          <w:szCs w:val="22"/>
        </w:rPr>
        <w:t xml:space="preserve"> </w:t>
      </w:r>
      <w:r w:rsidRPr="00397049">
        <w:rPr>
          <w:rFonts w:ascii="Calibri" w:eastAsia="Calibri" w:hAnsi="Calibri" w:cs="Calibri"/>
          <w:sz w:val="20"/>
          <w:szCs w:val="22"/>
        </w:rPr>
        <w:lastRenderedPageBreak/>
        <w:t xml:space="preserve">correspondientes </w:t>
      </w:r>
      <w:r w:rsidRPr="00B24C0F">
        <w:rPr>
          <w:rFonts w:ascii="Calibri" w:eastAsia="Calibri" w:hAnsi="Calibri" w:cs="Calibri"/>
          <w:b/>
          <w:sz w:val="20"/>
          <w:szCs w:val="22"/>
        </w:rPr>
        <w:t xml:space="preserve">y presentar nuevamente </w:t>
      </w:r>
      <w:r w:rsidR="006D6B2F" w:rsidRPr="00B24C0F">
        <w:rPr>
          <w:rFonts w:ascii="Calibri" w:eastAsia="Calibri" w:hAnsi="Calibri" w:cs="Calibri"/>
          <w:b/>
          <w:sz w:val="20"/>
          <w:szCs w:val="22"/>
        </w:rPr>
        <w:t>los bienes definitivos</w:t>
      </w:r>
      <w:r w:rsidRPr="00397049">
        <w:rPr>
          <w:rFonts w:ascii="Calibri" w:eastAsia="Calibri" w:hAnsi="Calibri" w:cs="Calibri"/>
          <w:sz w:val="20"/>
          <w:szCs w:val="22"/>
        </w:rPr>
        <w:t xml:space="preserve">, lo anterior sin que por ello se considere prorrogado o ampliado el plazo de entrega. </w:t>
      </w:r>
    </w:p>
    <w:p w:rsidR="00FA5A5A" w:rsidRDefault="00FA5A5A">
      <w:pPr>
        <w:ind w:left="0" w:hanging="2"/>
        <w:jc w:val="both"/>
        <w:rPr>
          <w:rFonts w:ascii="Calibri" w:eastAsia="Calibri" w:hAnsi="Calibri" w:cs="Calibri"/>
          <w:sz w:val="22"/>
          <w:szCs w:val="22"/>
        </w:rPr>
      </w:pPr>
    </w:p>
    <w:p w:rsidR="00FA5A5A" w:rsidRDefault="00F830EA">
      <w:pPr>
        <w:ind w:left="0" w:hanging="2"/>
        <w:jc w:val="both"/>
        <w:rPr>
          <w:rFonts w:ascii="Calibri" w:eastAsia="Calibri" w:hAnsi="Calibri" w:cs="Calibri"/>
          <w:b/>
          <w:sz w:val="20"/>
          <w:szCs w:val="20"/>
        </w:rPr>
      </w:pPr>
      <w:r>
        <w:rPr>
          <w:rFonts w:ascii="Calibri" w:eastAsia="Calibri" w:hAnsi="Calibri" w:cs="Calibri"/>
          <w:b/>
          <w:sz w:val="20"/>
          <w:szCs w:val="20"/>
        </w:rPr>
        <w:t>La validación de la muestra final, es responsabilidad del área usuaria.</w:t>
      </w:r>
    </w:p>
    <w:p w:rsidR="00397049" w:rsidRDefault="00397049">
      <w:pPr>
        <w:ind w:left="0" w:hanging="2"/>
        <w:jc w:val="both"/>
        <w:rPr>
          <w:rFonts w:ascii="Calibri" w:eastAsia="Calibri" w:hAnsi="Calibri" w:cs="Calibri"/>
          <w:sz w:val="22"/>
          <w:szCs w:val="22"/>
        </w:rPr>
      </w:pPr>
    </w:p>
    <w:p w:rsidR="00FA5A5A" w:rsidRPr="00BF5267" w:rsidRDefault="00F830EA" w:rsidP="00BF5267">
      <w:pPr>
        <w:pStyle w:val="Prrafodelista"/>
        <w:numPr>
          <w:ilvl w:val="0"/>
          <w:numId w:val="14"/>
        </w:numPr>
        <w:ind w:leftChars="0" w:right="-376" w:firstLineChars="0"/>
        <w:jc w:val="both"/>
        <w:rPr>
          <w:rFonts w:ascii="Calibri" w:eastAsia="Calibri" w:hAnsi="Calibri" w:cs="Calibri"/>
        </w:rPr>
      </w:pPr>
      <w:r w:rsidRPr="00BF5267">
        <w:rPr>
          <w:rFonts w:ascii="Calibri" w:eastAsia="Calibri" w:hAnsi="Calibri" w:cs="Calibri"/>
          <w:b/>
        </w:rPr>
        <w:t>FECHA Y HORARIO PARA LA PRESENTACIÓN DE OFERTAS</w:t>
      </w:r>
    </w:p>
    <w:p w:rsidR="00FA5A5A" w:rsidRPr="00BF5267" w:rsidRDefault="00FA5A5A">
      <w:pPr>
        <w:ind w:left="0" w:right="-376" w:hanging="2"/>
        <w:jc w:val="both"/>
        <w:rPr>
          <w:rFonts w:ascii="Calibri" w:eastAsia="Calibri" w:hAnsi="Calibri" w:cs="Calibri"/>
          <w:sz w:val="16"/>
          <w:szCs w:val="20"/>
        </w:rPr>
      </w:pPr>
    </w:p>
    <w:p w:rsidR="00FA5A5A" w:rsidRPr="00397049" w:rsidRDefault="00F830E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a </w:t>
      </w:r>
      <w:r w:rsidRPr="00397049">
        <w:rPr>
          <w:rFonts w:ascii="Calibri" w:eastAsia="Calibri" w:hAnsi="Calibri" w:cs="Calibri"/>
          <w:color w:val="000000"/>
          <w:sz w:val="20"/>
          <w:szCs w:val="20"/>
        </w:rPr>
        <w:t>través de</w:t>
      </w:r>
      <w:r w:rsidRPr="00397049">
        <w:rPr>
          <w:rFonts w:ascii="Calibri" w:eastAsia="Calibri" w:hAnsi="Calibri" w:cs="Calibri"/>
          <w:b/>
          <w:color w:val="000000"/>
          <w:sz w:val="20"/>
          <w:szCs w:val="20"/>
        </w:rPr>
        <w:t xml:space="preserve"> e·compras</w:t>
      </w:r>
      <w:r w:rsidRPr="00397049">
        <w:rPr>
          <w:rFonts w:ascii="Calibri" w:eastAsia="Calibri" w:hAnsi="Calibri" w:cs="Calibri"/>
          <w:color w:val="000000"/>
          <w:sz w:val="20"/>
          <w:szCs w:val="20"/>
        </w:rPr>
        <w:t>, deberán ingresar de manera electrónica las propuestas Técnicas y</w:t>
      </w:r>
      <w:r w:rsidR="00BF5267" w:rsidRPr="00397049">
        <w:rPr>
          <w:rFonts w:ascii="Calibri" w:eastAsia="Calibri" w:hAnsi="Calibri" w:cs="Calibri"/>
          <w:color w:val="000000"/>
          <w:sz w:val="20"/>
          <w:szCs w:val="20"/>
        </w:rPr>
        <w:t xml:space="preserve"> Económicas a más tardar el día</w:t>
      </w:r>
      <w:r w:rsidRPr="00397049">
        <w:rPr>
          <w:rFonts w:ascii="Calibri" w:eastAsia="Calibri" w:hAnsi="Calibri" w:cs="Calibri"/>
          <w:b/>
          <w:color w:val="000000"/>
          <w:sz w:val="20"/>
          <w:szCs w:val="20"/>
        </w:rPr>
        <w:t xml:space="preserve"> </w:t>
      </w:r>
      <w:r w:rsidR="00985653" w:rsidRPr="00397049">
        <w:rPr>
          <w:rFonts w:ascii="Calibri" w:eastAsia="Calibri" w:hAnsi="Calibri" w:cs="Calibri"/>
          <w:b/>
          <w:color w:val="000000"/>
          <w:sz w:val="20"/>
          <w:szCs w:val="20"/>
        </w:rPr>
        <w:t>6</w:t>
      </w:r>
      <w:r w:rsidRPr="00397049">
        <w:rPr>
          <w:rFonts w:ascii="Calibri" w:eastAsia="Calibri" w:hAnsi="Calibri" w:cs="Calibri"/>
          <w:b/>
          <w:color w:val="000000"/>
          <w:sz w:val="20"/>
          <w:szCs w:val="20"/>
        </w:rPr>
        <w:t xml:space="preserve"> de </w:t>
      </w:r>
      <w:r w:rsidR="00BF5267" w:rsidRPr="00397049">
        <w:rPr>
          <w:rFonts w:ascii="Calibri" w:eastAsia="Calibri" w:hAnsi="Calibri" w:cs="Calibri"/>
          <w:b/>
          <w:color w:val="000000"/>
          <w:sz w:val="20"/>
          <w:szCs w:val="20"/>
        </w:rPr>
        <w:t>septiembre 2024 a las 1</w:t>
      </w:r>
      <w:r w:rsidR="00985653" w:rsidRPr="00397049">
        <w:rPr>
          <w:rFonts w:ascii="Calibri" w:eastAsia="Calibri" w:hAnsi="Calibri" w:cs="Calibri"/>
          <w:b/>
          <w:color w:val="000000"/>
          <w:sz w:val="20"/>
          <w:szCs w:val="20"/>
        </w:rPr>
        <w:t>5</w:t>
      </w:r>
      <w:r w:rsidRPr="00397049">
        <w:rPr>
          <w:rFonts w:ascii="Calibri" w:eastAsia="Calibri" w:hAnsi="Calibri" w:cs="Calibri"/>
          <w:b/>
          <w:color w:val="000000"/>
          <w:sz w:val="20"/>
          <w:szCs w:val="20"/>
        </w:rPr>
        <w:t>:</w:t>
      </w:r>
      <w:r w:rsidR="00985653" w:rsidRPr="00397049">
        <w:rPr>
          <w:rFonts w:ascii="Calibri" w:eastAsia="Calibri" w:hAnsi="Calibri" w:cs="Calibri"/>
          <w:b/>
          <w:color w:val="000000"/>
          <w:sz w:val="20"/>
          <w:szCs w:val="20"/>
        </w:rPr>
        <w:t>0</w:t>
      </w:r>
      <w:r w:rsidR="00BF5267" w:rsidRPr="00397049">
        <w:rPr>
          <w:rFonts w:ascii="Calibri" w:eastAsia="Calibri" w:hAnsi="Calibri" w:cs="Calibri"/>
          <w:b/>
          <w:color w:val="000000"/>
          <w:sz w:val="20"/>
          <w:szCs w:val="20"/>
        </w:rPr>
        <w:t>0</w:t>
      </w:r>
      <w:r w:rsidRPr="00397049">
        <w:rPr>
          <w:rFonts w:ascii="Calibri" w:eastAsia="Calibri" w:hAnsi="Calibri" w:cs="Calibri"/>
          <w:b/>
          <w:color w:val="000000"/>
          <w:sz w:val="20"/>
          <w:szCs w:val="20"/>
        </w:rPr>
        <w:t xml:space="preserve"> horas</w:t>
      </w:r>
      <w:r w:rsidRPr="00397049">
        <w:rPr>
          <w:rFonts w:ascii="Calibri" w:eastAsia="Calibri" w:hAnsi="Calibri" w:cs="Calibri"/>
          <w:color w:val="000000"/>
          <w:sz w:val="20"/>
          <w:szCs w:val="20"/>
        </w:rPr>
        <w:t>. Se aclara que el sistema no admite  propuestas después de la fecha y hora señaladas. Así mismo, el formato de las propuestas deberá ser .</w:t>
      </w:r>
      <w:r w:rsidRPr="00397049">
        <w:rPr>
          <w:rFonts w:ascii="Calibri" w:eastAsia="Calibri" w:hAnsi="Calibri" w:cs="Calibri"/>
          <w:b/>
          <w:color w:val="000000"/>
          <w:sz w:val="20"/>
          <w:szCs w:val="20"/>
        </w:rPr>
        <w:t xml:space="preserve">doc, .xls, .ppt o .pdf, </w:t>
      </w:r>
      <w:r w:rsidRPr="00397049">
        <w:rPr>
          <w:rFonts w:ascii="Calibri" w:eastAsia="Calibri" w:hAnsi="Calibri" w:cs="Calibri"/>
          <w:b/>
          <w:smallCaps/>
          <w:color w:val="000000"/>
          <w:sz w:val="20"/>
          <w:szCs w:val="20"/>
        </w:rPr>
        <w:t xml:space="preserve">NO SE ACEPTAN ARCHIVOS COMPRIMIDOS O FORMATO SUPERIOR A VERSIÓN 2003.  </w:t>
      </w:r>
      <w:r w:rsidRPr="00397049">
        <w:rPr>
          <w:rFonts w:ascii="Calibri" w:eastAsia="Calibri" w:hAnsi="Calibri" w:cs="Calibri"/>
          <w:smallCaps/>
          <w:color w:val="000000"/>
          <w:sz w:val="20"/>
          <w:szCs w:val="20"/>
        </w:rPr>
        <w:t>E</w:t>
      </w:r>
      <w:r w:rsidRPr="00397049">
        <w:rPr>
          <w:rFonts w:ascii="Calibri" w:eastAsia="Calibri" w:hAnsi="Calibri" w:cs="Calibri"/>
          <w:color w:val="000000"/>
          <w:sz w:val="20"/>
          <w:szCs w:val="20"/>
        </w:rPr>
        <w:t>l ANEXO R no aplica para quienes participen a través de esta modalidad.</w:t>
      </w:r>
    </w:p>
    <w:p w:rsidR="00FA5A5A" w:rsidRPr="00397049" w:rsidRDefault="00FA5A5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FA5A5A" w:rsidRDefault="00F830E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397049">
        <w:rPr>
          <w:rFonts w:ascii="Calibri" w:eastAsia="Calibri" w:hAnsi="Calibri" w:cs="Calibri"/>
          <w:color w:val="000000"/>
          <w:sz w:val="20"/>
          <w:szCs w:val="20"/>
        </w:rPr>
        <w:t>Los interesados en participar de manera presencial, deberán entregar los sobres de las propuestas Técnicas y</w:t>
      </w:r>
      <w:r w:rsidR="00BF5267" w:rsidRPr="00397049">
        <w:rPr>
          <w:rFonts w:ascii="Calibri" w:eastAsia="Calibri" w:hAnsi="Calibri" w:cs="Calibri"/>
          <w:color w:val="000000"/>
          <w:sz w:val="20"/>
          <w:szCs w:val="20"/>
        </w:rPr>
        <w:t xml:space="preserve"> Económicas a más tardar el día</w:t>
      </w:r>
      <w:r w:rsidRPr="00397049">
        <w:rPr>
          <w:rFonts w:ascii="Calibri" w:eastAsia="Calibri" w:hAnsi="Calibri" w:cs="Calibri"/>
          <w:b/>
          <w:color w:val="000000"/>
          <w:sz w:val="20"/>
          <w:szCs w:val="20"/>
        </w:rPr>
        <w:t xml:space="preserve"> </w:t>
      </w:r>
      <w:r w:rsidR="00C16DAF" w:rsidRPr="00397049">
        <w:rPr>
          <w:rFonts w:ascii="Calibri" w:eastAsia="Calibri" w:hAnsi="Calibri" w:cs="Calibri"/>
          <w:b/>
          <w:color w:val="000000"/>
          <w:sz w:val="20"/>
          <w:szCs w:val="20"/>
        </w:rPr>
        <w:t>6</w:t>
      </w:r>
      <w:r w:rsidRPr="00397049">
        <w:rPr>
          <w:rFonts w:ascii="Calibri" w:eastAsia="Calibri" w:hAnsi="Calibri" w:cs="Calibri"/>
          <w:b/>
          <w:color w:val="000000"/>
          <w:sz w:val="20"/>
          <w:szCs w:val="20"/>
        </w:rPr>
        <w:t xml:space="preserve"> de </w:t>
      </w:r>
      <w:r w:rsidR="00BF5267" w:rsidRPr="00397049">
        <w:rPr>
          <w:rFonts w:ascii="Calibri" w:eastAsia="Calibri" w:hAnsi="Calibri" w:cs="Calibri"/>
          <w:b/>
          <w:color w:val="000000"/>
          <w:sz w:val="20"/>
          <w:szCs w:val="20"/>
        </w:rPr>
        <w:t>septiembre</w:t>
      </w:r>
      <w:r w:rsidRPr="00397049">
        <w:rPr>
          <w:rFonts w:ascii="Calibri" w:eastAsia="Calibri" w:hAnsi="Calibri" w:cs="Calibri"/>
          <w:b/>
          <w:color w:val="000000"/>
          <w:sz w:val="20"/>
          <w:szCs w:val="20"/>
        </w:rPr>
        <w:t xml:space="preserve"> 20</w:t>
      </w:r>
      <w:r w:rsidR="00BF5267" w:rsidRPr="00397049">
        <w:rPr>
          <w:rFonts w:ascii="Calibri" w:eastAsia="Calibri" w:hAnsi="Calibri" w:cs="Calibri"/>
          <w:b/>
          <w:color w:val="000000"/>
          <w:sz w:val="20"/>
          <w:szCs w:val="20"/>
        </w:rPr>
        <w:t>24</w:t>
      </w:r>
      <w:r w:rsidRPr="00397049">
        <w:rPr>
          <w:rFonts w:ascii="Calibri" w:eastAsia="Calibri" w:hAnsi="Calibri" w:cs="Calibri"/>
          <w:b/>
          <w:color w:val="000000"/>
          <w:sz w:val="20"/>
          <w:szCs w:val="20"/>
        </w:rPr>
        <w:t xml:space="preserve"> a las </w:t>
      </w:r>
      <w:r w:rsidR="00BF5267" w:rsidRPr="00397049">
        <w:rPr>
          <w:rFonts w:ascii="Calibri" w:eastAsia="Calibri" w:hAnsi="Calibri" w:cs="Calibri"/>
          <w:b/>
          <w:color w:val="000000"/>
          <w:sz w:val="20"/>
          <w:szCs w:val="20"/>
        </w:rPr>
        <w:t>1</w:t>
      </w:r>
      <w:r w:rsidR="00985653" w:rsidRPr="00397049">
        <w:rPr>
          <w:rFonts w:ascii="Calibri" w:eastAsia="Calibri" w:hAnsi="Calibri" w:cs="Calibri"/>
          <w:b/>
          <w:color w:val="000000"/>
          <w:sz w:val="20"/>
          <w:szCs w:val="20"/>
        </w:rPr>
        <w:t>5</w:t>
      </w:r>
      <w:r w:rsidRPr="00397049">
        <w:rPr>
          <w:rFonts w:ascii="Calibri" w:eastAsia="Calibri" w:hAnsi="Calibri" w:cs="Calibri"/>
          <w:b/>
          <w:color w:val="000000"/>
          <w:sz w:val="20"/>
          <w:szCs w:val="20"/>
        </w:rPr>
        <w:t>:</w:t>
      </w:r>
      <w:r w:rsidR="00BF5267" w:rsidRPr="00397049">
        <w:rPr>
          <w:rFonts w:ascii="Calibri" w:eastAsia="Calibri" w:hAnsi="Calibri" w:cs="Calibri"/>
          <w:b/>
          <w:color w:val="000000"/>
          <w:sz w:val="20"/>
          <w:szCs w:val="20"/>
        </w:rPr>
        <w:t>00</w:t>
      </w:r>
      <w:r w:rsidRPr="00397049">
        <w:rPr>
          <w:rFonts w:ascii="Calibri" w:eastAsia="Calibri" w:hAnsi="Calibri" w:cs="Calibri"/>
          <w:b/>
          <w:color w:val="000000"/>
          <w:sz w:val="20"/>
          <w:szCs w:val="20"/>
        </w:rPr>
        <w:t xml:space="preserve"> horas</w:t>
      </w:r>
      <w:r w:rsidRPr="00397049">
        <w:rPr>
          <w:rFonts w:ascii="Calibri" w:eastAsia="Calibri" w:hAnsi="Calibri" w:cs="Calibri"/>
          <w:color w:val="000000"/>
          <w:sz w:val="20"/>
          <w:szCs w:val="20"/>
        </w:rPr>
        <w:t xml:space="preserve">, en la Dirección de Adquisiciones y Suministros ubicada en la Carretera Guanajuato – Juventino Rosas Km. 9.5 Col. Yerbabuena C.P. 36250, Guanajuato, Gto., siendo responsabilidad de los participantes registrar el </w:t>
      </w:r>
      <w:r w:rsidRPr="00397049">
        <w:rPr>
          <w:rFonts w:ascii="Calibri" w:eastAsia="Calibri" w:hAnsi="Calibri" w:cs="Calibri"/>
          <w:b/>
          <w:color w:val="000000"/>
          <w:sz w:val="20"/>
          <w:szCs w:val="20"/>
        </w:rPr>
        <w:t>ANEXO R</w:t>
      </w:r>
      <w:r w:rsidRPr="00397049">
        <w:rPr>
          <w:rFonts w:ascii="Calibri" w:eastAsia="Calibri" w:hAnsi="Calibri" w:cs="Calibri"/>
          <w:color w:val="000000"/>
          <w:sz w:val="20"/>
          <w:szCs w:val="20"/>
        </w:rPr>
        <w:t xml:space="preserve"> en el reloj checador, que deberá anexar en la parte exterior del sobre de la propuesta técnica presentada.</w:t>
      </w:r>
    </w:p>
    <w:p w:rsidR="00FA5A5A" w:rsidRDefault="00FA5A5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FA5A5A" w:rsidRPr="00BF5267" w:rsidRDefault="00F830EA" w:rsidP="00BF5267">
      <w:pPr>
        <w:pStyle w:val="Prrafodelista"/>
        <w:numPr>
          <w:ilvl w:val="0"/>
          <w:numId w:val="14"/>
        </w:numPr>
        <w:ind w:leftChars="0" w:right="-376" w:firstLineChars="0"/>
        <w:jc w:val="both"/>
        <w:rPr>
          <w:rFonts w:ascii="Calibri" w:eastAsia="Calibri" w:hAnsi="Calibri" w:cs="Calibri"/>
        </w:rPr>
      </w:pPr>
      <w:r w:rsidRPr="00BF5267">
        <w:rPr>
          <w:rFonts w:ascii="Calibri" w:eastAsia="Calibri" w:hAnsi="Calibri" w:cs="Calibri"/>
          <w:b/>
        </w:rPr>
        <w:t>NOTIFICACIÓN DEL RESULTADO DEL PROCESO DE CONTRATACIÓN</w:t>
      </w:r>
    </w:p>
    <w:p w:rsidR="00FA5A5A" w:rsidRDefault="00FA5A5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A5A5A" w:rsidRDefault="00F830E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FA5A5A" w:rsidRDefault="00F830EA">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FA5A5A" w:rsidRDefault="00F830E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r w:rsidR="00BF5267">
        <w:rPr>
          <w:rFonts w:ascii="Calibri" w:eastAsia="Calibri" w:hAnsi="Calibri" w:cs="Calibri"/>
          <w:color w:val="000000"/>
          <w:sz w:val="20"/>
          <w:szCs w:val="20"/>
        </w:rPr>
        <w:t xml:space="preserve"> </w:t>
      </w:r>
      <w:hyperlink r:id="rId17" w:history="1">
        <w:r w:rsidR="00BF5267" w:rsidRPr="001705B1">
          <w:rPr>
            <w:rStyle w:val="Hipervnculo"/>
            <w:rFonts w:ascii="Calibri" w:eastAsia="Calibri" w:hAnsi="Calibri" w:cs="Calibri"/>
            <w:sz w:val="20"/>
            <w:szCs w:val="20"/>
            <w:highlight w:val="white"/>
          </w:rPr>
          <w:t>http://transparencia.guanajuato.gob.mx/transparencia/informacion_publica_licitaciones.php</w:t>
        </w:r>
      </w:hyperlink>
      <w:r>
        <w:rPr>
          <w:rFonts w:ascii="Calibri" w:eastAsia="Calibri" w:hAnsi="Calibri" w:cs="Calibri"/>
          <w:sz w:val="20"/>
          <w:szCs w:val="20"/>
          <w:highlight w:val="white"/>
        </w:rPr>
        <w:t xml:space="preserve">  y  </w:t>
      </w:r>
      <w:hyperlink r:id="rId18" w:history="1">
        <w:r w:rsidR="00BF5267" w:rsidRPr="001705B1">
          <w:rPr>
            <w:rStyle w:val="Hipervnculo"/>
            <w:rFonts w:ascii="Calibri" w:eastAsia="Calibri" w:hAnsi="Calibri" w:cs="Calibri"/>
            <w:sz w:val="20"/>
            <w:szCs w:val="20"/>
            <w:highlight w:val="white"/>
          </w:rPr>
          <w:t>https://pseig.guanajuato.gob.mx:9100/irj/porta</w:t>
        </w:r>
        <w:r w:rsidR="00BF5267" w:rsidRPr="001705B1">
          <w:rPr>
            <w:rStyle w:val="Hipervnculo"/>
            <w:rFonts w:ascii="Calibri" w:eastAsia="Calibri" w:hAnsi="Calibri" w:cs="Calibri"/>
            <w:sz w:val="20"/>
            <w:szCs w:val="20"/>
          </w:rPr>
          <w:t>l</w:t>
        </w:r>
      </w:hyperlink>
      <w:r w:rsidR="00BF5267" w:rsidRPr="00BF5267">
        <w:rPr>
          <w:rFonts w:ascii="Calibri" w:eastAsia="Calibri" w:hAnsi="Calibri" w:cs="Calibri"/>
          <w:sz w:val="20"/>
          <w:szCs w:val="20"/>
        </w:rPr>
        <w:t>.</w:t>
      </w:r>
    </w:p>
    <w:p w:rsidR="00FA5A5A" w:rsidRDefault="00FA5A5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FA5A5A" w:rsidRPr="00BF5267" w:rsidRDefault="00F830EA" w:rsidP="00BF5267">
      <w:pPr>
        <w:pStyle w:val="Prrafodelista"/>
        <w:numPr>
          <w:ilvl w:val="0"/>
          <w:numId w:val="14"/>
        </w:numPr>
        <w:ind w:leftChars="0" w:right="-376" w:firstLineChars="0"/>
        <w:jc w:val="both"/>
        <w:rPr>
          <w:rFonts w:ascii="Calibri" w:eastAsia="Calibri" w:hAnsi="Calibri" w:cs="Calibri"/>
        </w:rPr>
      </w:pPr>
      <w:r w:rsidRPr="00BF5267">
        <w:rPr>
          <w:rFonts w:ascii="Calibri" w:eastAsia="Calibri" w:hAnsi="Calibri" w:cs="Calibri"/>
          <w:b/>
        </w:rPr>
        <w:tab/>
        <w:t>FIRMA DEL PEDIDO O CONTRATO</w:t>
      </w:r>
    </w:p>
    <w:p w:rsidR="00FA5A5A" w:rsidRDefault="00FA5A5A">
      <w:pPr>
        <w:ind w:left="0" w:hanging="2"/>
        <w:jc w:val="both"/>
        <w:rPr>
          <w:rFonts w:ascii="Calibri" w:eastAsia="Calibri" w:hAnsi="Calibri" w:cs="Calibri"/>
          <w:sz w:val="20"/>
          <w:szCs w:val="20"/>
          <w:highlight w:val="red"/>
        </w:rPr>
      </w:pPr>
    </w:p>
    <w:p w:rsidR="00FA5A5A" w:rsidRDefault="00F830EA">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w:t>
      </w:r>
      <w:r w:rsidRPr="00BF5267">
        <w:rPr>
          <w:rFonts w:ascii="Calibri" w:eastAsia="Calibri" w:hAnsi="Calibri" w:cs="Calibri"/>
          <w:b/>
          <w:color w:val="000000"/>
          <w:sz w:val="20"/>
          <w:szCs w:val="20"/>
        </w:rPr>
        <w:t>diez días hábiles a partir de la notificación de adjudicación</w:t>
      </w:r>
      <w:r>
        <w:rPr>
          <w:rFonts w:ascii="Calibri" w:eastAsia="Calibri" w:hAnsi="Calibri" w:cs="Calibri"/>
          <w:color w:val="000000"/>
          <w:sz w:val="20"/>
          <w:szCs w:val="20"/>
        </w:rPr>
        <w:t xml:space="preserve"> realizada por el sistema e·compras.</w:t>
      </w:r>
    </w:p>
    <w:p w:rsidR="00FA5A5A" w:rsidRDefault="00FA5A5A">
      <w:pPr>
        <w:ind w:left="0" w:hanging="2"/>
        <w:jc w:val="both"/>
        <w:rPr>
          <w:rFonts w:ascii="Calibri" w:eastAsia="Calibri" w:hAnsi="Calibri" w:cs="Calibri"/>
          <w:sz w:val="20"/>
          <w:szCs w:val="20"/>
          <w:highlight w:val="red"/>
        </w:rPr>
      </w:pPr>
    </w:p>
    <w:p w:rsidR="00FA5A5A" w:rsidRDefault="00F830EA">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FA5A5A" w:rsidRDefault="00FA5A5A">
      <w:pPr>
        <w:ind w:left="0" w:hanging="2"/>
        <w:jc w:val="both"/>
        <w:rPr>
          <w:rFonts w:ascii="Calibri" w:eastAsia="Calibri" w:hAnsi="Calibri" w:cs="Calibri"/>
          <w:color w:val="000000"/>
          <w:sz w:val="20"/>
          <w:szCs w:val="20"/>
        </w:rPr>
      </w:pPr>
    </w:p>
    <w:p w:rsidR="00FA5A5A" w:rsidRPr="00BF5267" w:rsidRDefault="00F830EA" w:rsidP="00BF5267">
      <w:pPr>
        <w:pStyle w:val="Prrafodelista"/>
        <w:numPr>
          <w:ilvl w:val="0"/>
          <w:numId w:val="14"/>
        </w:numPr>
        <w:ind w:leftChars="0" w:right="-376" w:firstLineChars="0"/>
        <w:jc w:val="both"/>
        <w:rPr>
          <w:rFonts w:ascii="Calibri" w:eastAsia="Calibri" w:hAnsi="Calibri" w:cs="Calibri"/>
        </w:rPr>
      </w:pPr>
      <w:r w:rsidRPr="00BF5267">
        <w:rPr>
          <w:rFonts w:ascii="Calibri" w:eastAsia="Calibri" w:hAnsi="Calibri" w:cs="Calibri"/>
          <w:b/>
        </w:rPr>
        <w:t>LUGAR Y TIEMPO DE ENTREGA</w:t>
      </w:r>
    </w:p>
    <w:p w:rsidR="00FA5A5A" w:rsidRDefault="00FA5A5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FA5A5A" w:rsidRPr="00397049" w:rsidRDefault="00F830EA">
      <w:pPr>
        <w:pBdr>
          <w:top w:val="nil"/>
          <w:left w:val="nil"/>
          <w:bottom w:val="nil"/>
          <w:right w:val="nil"/>
          <w:between w:val="nil"/>
        </w:pBdr>
        <w:spacing w:line="240" w:lineRule="auto"/>
        <w:ind w:left="0" w:right="-283" w:hanging="2"/>
        <w:jc w:val="both"/>
        <w:rPr>
          <w:rFonts w:ascii="Calibri" w:eastAsia="Calibri" w:hAnsi="Calibri" w:cs="Calibri"/>
          <w:b/>
          <w:color w:val="000000"/>
          <w:sz w:val="20"/>
          <w:szCs w:val="20"/>
        </w:rPr>
      </w:pPr>
      <w:r>
        <w:rPr>
          <w:rFonts w:ascii="Calibri" w:eastAsia="Calibri" w:hAnsi="Calibri" w:cs="Calibri"/>
          <w:color w:val="000000"/>
          <w:sz w:val="20"/>
          <w:szCs w:val="20"/>
        </w:rPr>
        <w:t xml:space="preserve">Deberá estipular tiempo de entrega </w:t>
      </w:r>
      <w:r w:rsidRPr="00A07A69">
        <w:rPr>
          <w:rFonts w:ascii="Calibri" w:eastAsia="Calibri" w:hAnsi="Calibri" w:cs="Calibri"/>
          <w:color w:val="000000"/>
          <w:sz w:val="20"/>
          <w:szCs w:val="20"/>
        </w:rPr>
        <w:t xml:space="preserve">considerando como fecha de </w:t>
      </w:r>
      <w:r w:rsidR="006D0E84" w:rsidRPr="00A07A69">
        <w:rPr>
          <w:rFonts w:ascii="Calibri" w:eastAsia="Calibri" w:hAnsi="Calibri" w:cs="Calibri"/>
          <w:b/>
          <w:color w:val="000000"/>
          <w:sz w:val="20"/>
          <w:szCs w:val="20"/>
        </w:rPr>
        <w:t>entrega</w:t>
      </w:r>
      <w:r w:rsidR="00A07A69" w:rsidRPr="00A07A69">
        <w:rPr>
          <w:rFonts w:ascii="Calibri" w:eastAsia="Calibri" w:hAnsi="Calibri" w:cs="Calibri"/>
          <w:b/>
          <w:color w:val="000000"/>
          <w:sz w:val="20"/>
          <w:szCs w:val="20"/>
        </w:rPr>
        <w:t xml:space="preserve"> máxima</w:t>
      </w:r>
      <w:r w:rsidR="006D0E84" w:rsidRPr="00A07A69">
        <w:rPr>
          <w:rFonts w:ascii="Calibri" w:eastAsia="Calibri" w:hAnsi="Calibri" w:cs="Calibri"/>
          <w:b/>
          <w:color w:val="000000"/>
          <w:sz w:val="20"/>
          <w:szCs w:val="20"/>
        </w:rPr>
        <w:t xml:space="preserve"> 1</w:t>
      </w:r>
      <w:r w:rsidR="00A07A69" w:rsidRPr="00A07A69">
        <w:rPr>
          <w:rFonts w:ascii="Calibri" w:eastAsia="Calibri" w:hAnsi="Calibri" w:cs="Calibri"/>
          <w:b/>
          <w:color w:val="000000"/>
          <w:sz w:val="20"/>
          <w:szCs w:val="20"/>
        </w:rPr>
        <w:t>2</w:t>
      </w:r>
      <w:r w:rsidRPr="00A07A69">
        <w:rPr>
          <w:rFonts w:ascii="Calibri" w:eastAsia="Calibri" w:hAnsi="Calibri" w:cs="Calibri"/>
          <w:b/>
          <w:color w:val="000000"/>
          <w:sz w:val="20"/>
          <w:szCs w:val="20"/>
        </w:rPr>
        <w:t xml:space="preserve"> días </w:t>
      </w:r>
      <w:r w:rsidR="006D0E84" w:rsidRPr="00A07A69">
        <w:rPr>
          <w:rFonts w:ascii="Calibri" w:eastAsia="Calibri" w:hAnsi="Calibri" w:cs="Calibri"/>
          <w:b/>
          <w:color w:val="000000"/>
          <w:sz w:val="20"/>
          <w:szCs w:val="20"/>
        </w:rPr>
        <w:t xml:space="preserve">hábiles </w:t>
      </w:r>
      <w:r w:rsidRPr="00A07A69">
        <w:rPr>
          <w:rFonts w:ascii="Calibri" w:eastAsia="Calibri" w:hAnsi="Calibri" w:cs="Calibri"/>
          <w:b/>
          <w:color w:val="000000"/>
          <w:sz w:val="20"/>
          <w:szCs w:val="20"/>
        </w:rPr>
        <w:t>posteriores a la notificación de adjudicación</w:t>
      </w:r>
      <w:r w:rsidR="00A07A69" w:rsidRPr="00A07A69">
        <w:rPr>
          <w:rFonts w:ascii="Calibri" w:eastAsia="Calibri" w:hAnsi="Calibri" w:cs="Calibri"/>
          <w:b/>
          <w:color w:val="000000"/>
          <w:sz w:val="20"/>
          <w:szCs w:val="20"/>
        </w:rPr>
        <w:t xml:space="preserve"> para las partidas 1, 2  y 7 del Anexo I</w:t>
      </w:r>
      <w:r w:rsidR="00A07A69" w:rsidRPr="00A07A69">
        <w:rPr>
          <w:rFonts w:ascii="Calibri" w:eastAsia="Calibri" w:hAnsi="Calibri" w:cs="Calibri"/>
          <w:color w:val="000000"/>
          <w:sz w:val="20"/>
          <w:szCs w:val="20"/>
        </w:rPr>
        <w:t>, mientras que para las</w:t>
      </w:r>
      <w:r w:rsidR="00A07A69" w:rsidRPr="00A07A69">
        <w:rPr>
          <w:rFonts w:ascii="Calibri" w:eastAsia="Calibri" w:hAnsi="Calibri" w:cs="Calibri"/>
          <w:b/>
          <w:color w:val="000000"/>
          <w:sz w:val="20"/>
          <w:szCs w:val="20"/>
        </w:rPr>
        <w:t xml:space="preserve"> partidas 3, 4, 5 y 6 del Anexo I </w:t>
      </w:r>
      <w:r w:rsidR="00A07A69" w:rsidRPr="00A07A69">
        <w:rPr>
          <w:rFonts w:ascii="Calibri" w:eastAsia="Calibri" w:hAnsi="Calibri" w:cs="Calibri"/>
          <w:color w:val="000000"/>
          <w:sz w:val="20"/>
          <w:szCs w:val="20"/>
        </w:rPr>
        <w:t>la fecha de entrega deberá ser a</w:t>
      </w:r>
      <w:r w:rsidR="00A07A69" w:rsidRPr="00A07A69">
        <w:rPr>
          <w:rFonts w:ascii="Calibri" w:eastAsia="Calibri" w:hAnsi="Calibri" w:cs="Calibri"/>
          <w:b/>
          <w:color w:val="000000"/>
          <w:sz w:val="20"/>
          <w:szCs w:val="20"/>
        </w:rPr>
        <w:t xml:space="preserve"> más tardar a los 20 días hábiles posteriores a la notificación de adjudicación</w:t>
      </w:r>
      <w:r w:rsidR="006D0E84" w:rsidRPr="00A07A69">
        <w:rPr>
          <w:rFonts w:ascii="Calibri" w:eastAsia="Calibri" w:hAnsi="Calibri" w:cs="Calibri"/>
          <w:b/>
          <w:color w:val="000000"/>
          <w:sz w:val="20"/>
          <w:szCs w:val="20"/>
        </w:rPr>
        <w:t>.</w:t>
      </w:r>
      <w:r w:rsidR="006D0E84" w:rsidRPr="00397049">
        <w:rPr>
          <w:rFonts w:ascii="Calibri" w:eastAsia="Calibri" w:hAnsi="Calibri" w:cs="Calibri"/>
          <w:b/>
          <w:color w:val="000000"/>
          <w:sz w:val="20"/>
          <w:szCs w:val="20"/>
        </w:rPr>
        <w:t xml:space="preserve"> </w:t>
      </w:r>
    </w:p>
    <w:p w:rsidR="00C16DAF" w:rsidRDefault="00C16DA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6D0E84" w:rsidRPr="00C16DAF" w:rsidRDefault="00C16DA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C16DAF">
        <w:rPr>
          <w:rFonts w:ascii="Calibri" w:eastAsia="Calibri" w:hAnsi="Calibri" w:cs="Calibri"/>
          <w:color w:val="000000"/>
          <w:sz w:val="20"/>
          <w:szCs w:val="20"/>
        </w:rPr>
        <w:lastRenderedPageBreak/>
        <w:t>Los bienes de la</w:t>
      </w:r>
      <w:r>
        <w:rPr>
          <w:rFonts w:ascii="Calibri" w:eastAsia="Calibri" w:hAnsi="Calibri" w:cs="Calibri"/>
          <w:color w:val="000000"/>
          <w:sz w:val="20"/>
          <w:szCs w:val="20"/>
        </w:rPr>
        <w:t>s</w:t>
      </w:r>
      <w:r w:rsidRPr="00C16DAF">
        <w:rPr>
          <w:rFonts w:ascii="Calibri" w:eastAsia="Calibri" w:hAnsi="Calibri" w:cs="Calibri"/>
          <w:color w:val="000000"/>
          <w:sz w:val="20"/>
          <w:szCs w:val="20"/>
        </w:rPr>
        <w:t xml:space="preserve"> </w:t>
      </w:r>
      <w:r w:rsidRPr="00C16DAF">
        <w:rPr>
          <w:rFonts w:ascii="Calibri" w:eastAsia="Calibri" w:hAnsi="Calibri" w:cs="Calibri"/>
          <w:b/>
          <w:color w:val="000000"/>
          <w:sz w:val="20"/>
          <w:szCs w:val="20"/>
        </w:rPr>
        <w:t>partidas 1 y 7,</w:t>
      </w:r>
      <w:r w:rsidRPr="00C16DAF">
        <w:rPr>
          <w:rFonts w:ascii="Calibri" w:eastAsia="Calibri" w:hAnsi="Calibri" w:cs="Calibri"/>
          <w:color w:val="000000"/>
          <w:sz w:val="20"/>
          <w:szCs w:val="20"/>
        </w:rPr>
        <w:t xml:space="preserve"> deberán ser entregados en condiciones Libre a Bordo en Piso en Almacén de la </w:t>
      </w:r>
      <w:r w:rsidRPr="00C16DAF">
        <w:rPr>
          <w:rFonts w:ascii="Calibri" w:eastAsia="Calibri" w:hAnsi="Calibri" w:cs="Calibri"/>
          <w:b/>
          <w:color w:val="000000"/>
          <w:sz w:val="20"/>
          <w:szCs w:val="20"/>
        </w:rPr>
        <w:t>Subdirección General de Ingresos</w:t>
      </w:r>
      <w:r>
        <w:rPr>
          <w:rFonts w:ascii="Calibri" w:eastAsia="Calibri" w:hAnsi="Calibri" w:cs="Calibri"/>
          <w:color w:val="000000"/>
          <w:sz w:val="20"/>
          <w:szCs w:val="20"/>
        </w:rPr>
        <w:t>, en</w:t>
      </w:r>
      <w:r w:rsidRPr="00C16DAF">
        <w:rPr>
          <w:rFonts w:ascii="Calibri" w:eastAsia="Calibri" w:hAnsi="Calibri" w:cs="Calibri"/>
          <w:color w:val="000000"/>
          <w:sz w:val="20"/>
          <w:szCs w:val="20"/>
        </w:rPr>
        <w:t xml:space="preserve"> Carretera Guanajuato Juventino Rosas K.M. 9.5, Colonia Yerbabuena, en horario de lunes a viernes de 9:00 a 15:00 hrs. Tel:  472-151-07-00 ext. 1824, con Raúl Luna Barroso o J. Jesús Rojas Mena.  </w:t>
      </w:r>
    </w:p>
    <w:p w:rsidR="00C16DAF" w:rsidRPr="00C16DAF" w:rsidRDefault="00C16DA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6D0E84" w:rsidRDefault="006D0E84" w:rsidP="006D0E8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C16DAF">
        <w:rPr>
          <w:rFonts w:ascii="Calibri" w:eastAsia="Calibri" w:hAnsi="Calibri" w:cs="Calibri"/>
          <w:color w:val="000000"/>
          <w:sz w:val="20"/>
          <w:szCs w:val="20"/>
        </w:rPr>
        <w:t xml:space="preserve">Los bienes de las </w:t>
      </w:r>
      <w:r w:rsidR="00C16DAF" w:rsidRPr="00C16DAF">
        <w:rPr>
          <w:rFonts w:ascii="Calibri" w:eastAsia="Calibri" w:hAnsi="Calibri" w:cs="Calibri"/>
          <w:b/>
          <w:color w:val="000000"/>
          <w:sz w:val="20"/>
          <w:szCs w:val="20"/>
        </w:rPr>
        <w:t xml:space="preserve">partida </w:t>
      </w:r>
      <w:r w:rsidR="007A11DB" w:rsidRPr="00C16DAF">
        <w:rPr>
          <w:rFonts w:ascii="Calibri" w:eastAsia="Calibri" w:hAnsi="Calibri" w:cs="Calibri"/>
          <w:b/>
          <w:color w:val="000000"/>
          <w:sz w:val="20"/>
          <w:szCs w:val="20"/>
        </w:rPr>
        <w:t xml:space="preserve">2 </w:t>
      </w:r>
      <w:r w:rsidRPr="00C16DAF">
        <w:rPr>
          <w:rFonts w:ascii="Calibri" w:eastAsia="Calibri" w:hAnsi="Calibri" w:cs="Calibri"/>
          <w:color w:val="000000"/>
          <w:sz w:val="20"/>
          <w:szCs w:val="20"/>
        </w:rPr>
        <w:t xml:space="preserve">deberán ser entregados en condiciones Libre a Bordo en Piso en </w:t>
      </w:r>
      <w:r w:rsidR="00C16DAF" w:rsidRPr="00C16DAF">
        <w:rPr>
          <w:rFonts w:ascii="Calibri" w:eastAsia="Calibri" w:hAnsi="Calibri" w:cs="Calibri"/>
          <w:color w:val="000000"/>
          <w:sz w:val="20"/>
          <w:szCs w:val="20"/>
        </w:rPr>
        <w:t xml:space="preserve">el </w:t>
      </w:r>
      <w:r w:rsidRPr="00C16DAF">
        <w:rPr>
          <w:rFonts w:ascii="Calibri" w:eastAsia="Calibri" w:hAnsi="Calibri" w:cs="Calibri"/>
          <w:color w:val="000000"/>
          <w:sz w:val="20"/>
          <w:szCs w:val="20"/>
        </w:rPr>
        <w:t>Almacén de la Dirección de Adquisiciones y Suministros,</w:t>
      </w:r>
      <w:r w:rsidR="00C16DAF" w:rsidRPr="00C16DAF">
        <w:rPr>
          <w:rFonts w:ascii="Calibri" w:eastAsia="Calibri" w:hAnsi="Calibri" w:cs="Calibri"/>
          <w:color w:val="000000"/>
          <w:sz w:val="20"/>
          <w:szCs w:val="20"/>
        </w:rPr>
        <w:t xml:space="preserve"> en</w:t>
      </w:r>
      <w:r w:rsidRPr="00C16DAF">
        <w:rPr>
          <w:rFonts w:ascii="Calibri" w:eastAsia="Calibri" w:hAnsi="Calibri" w:cs="Calibri"/>
          <w:color w:val="000000"/>
          <w:sz w:val="20"/>
          <w:szCs w:val="20"/>
        </w:rPr>
        <w:t xml:space="preserve"> Carretera Guanajuato Juventino Rosas K.M. 9.5, Colonia Yerbabuena, Guanajuato, Gto., en horario de 9:00 a 15:00 hrs.</w:t>
      </w:r>
    </w:p>
    <w:p w:rsidR="007A11DB" w:rsidRDefault="007A11DB" w:rsidP="006D0E8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7A11DB" w:rsidRDefault="007A11DB" w:rsidP="007A11D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bienes de las </w:t>
      </w:r>
      <w:r w:rsidRPr="006D0E84">
        <w:rPr>
          <w:rFonts w:ascii="Calibri" w:eastAsia="Calibri" w:hAnsi="Calibri" w:cs="Calibri"/>
          <w:b/>
          <w:color w:val="000000"/>
          <w:sz w:val="20"/>
          <w:szCs w:val="20"/>
        </w:rPr>
        <w:t>partidas 3, 4, 5 y 6</w:t>
      </w:r>
      <w:r w:rsidRPr="006D0E84">
        <w:rPr>
          <w:rFonts w:ascii="Calibri" w:eastAsia="Calibri" w:hAnsi="Calibri" w:cs="Calibri"/>
          <w:color w:val="000000"/>
          <w:sz w:val="20"/>
          <w:szCs w:val="20"/>
        </w:rPr>
        <w:t xml:space="preserve"> </w:t>
      </w:r>
      <w:r>
        <w:rPr>
          <w:rFonts w:ascii="Calibri" w:eastAsia="Calibri" w:hAnsi="Calibri" w:cs="Calibri"/>
          <w:color w:val="000000"/>
          <w:sz w:val="20"/>
          <w:szCs w:val="20"/>
        </w:rPr>
        <w:t xml:space="preserve">deberán ser entregados en condiciones Libre a Bordo en Piso en </w:t>
      </w:r>
      <w:r w:rsidRPr="006D0E84">
        <w:rPr>
          <w:rFonts w:ascii="Calibri" w:eastAsia="Calibri" w:hAnsi="Calibri" w:cs="Calibri"/>
          <w:color w:val="000000"/>
          <w:sz w:val="20"/>
          <w:szCs w:val="20"/>
        </w:rPr>
        <w:t xml:space="preserve">el Centro GTO Contigo Sí "La Huerta", ubicado en Calle Membrillo </w:t>
      </w:r>
      <w:r>
        <w:rPr>
          <w:rFonts w:ascii="Calibri" w:eastAsia="Calibri" w:hAnsi="Calibri" w:cs="Calibri"/>
          <w:color w:val="000000"/>
          <w:sz w:val="20"/>
          <w:szCs w:val="20"/>
        </w:rPr>
        <w:t>No. 14, La Huerta, Silao, Gto.</w:t>
      </w:r>
      <w:r w:rsidRPr="006D0E84">
        <w:rPr>
          <w:rFonts w:ascii="Calibri" w:eastAsia="Calibri" w:hAnsi="Calibri" w:cs="Calibri"/>
          <w:color w:val="000000"/>
          <w:sz w:val="20"/>
          <w:szCs w:val="20"/>
        </w:rPr>
        <w:t>,</w:t>
      </w:r>
      <w:r>
        <w:rPr>
          <w:rFonts w:ascii="Calibri" w:eastAsia="Calibri" w:hAnsi="Calibri" w:cs="Calibri"/>
          <w:color w:val="000000"/>
          <w:sz w:val="20"/>
          <w:szCs w:val="20"/>
        </w:rPr>
        <w:t xml:space="preserve"> en horario de 9:00 a 15:00 hrs.</w:t>
      </w:r>
    </w:p>
    <w:p w:rsidR="006D0E84" w:rsidRDefault="006D0E84" w:rsidP="006D0E8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FA5A5A" w:rsidRPr="006D0E84" w:rsidRDefault="00F830EA" w:rsidP="006D0E84">
      <w:pPr>
        <w:pStyle w:val="Prrafodelista"/>
        <w:numPr>
          <w:ilvl w:val="0"/>
          <w:numId w:val="14"/>
        </w:numPr>
        <w:ind w:leftChars="0" w:right="-376" w:firstLineChars="0"/>
        <w:jc w:val="both"/>
        <w:rPr>
          <w:rFonts w:ascii="Calibri" w:eastAsia="Calibri" w:hAnsi="Calibri" w:cs="Calibri"/>
        </w:rPr>
      </w:pPr>
      <w:r w:rsidRPr="006D0E84">
        <w:rPr>
          <w:rFonts w:ascii="Calibri" w:eastAsia="Calibri" w:hAnsi="Calibri" w:cs="Calibri"/>
          <w:b/>
        </w:rPr>
        <w:t>Transporte</w:t>
      </w:r>
    </w:p>
    <w:p w:rsidR="00FA5A5A" w:rsidRDefault="00FA5A5A">
      <w:pPr>
        <w:ind w:left="0" w:right="-376" w:hanging="2"/>
        <w:jc w:val="both"/>
        <w:rPr>
          <w:rFonts w:ascii="Calibri" w:eastAsia="Calibri" w:hAnsi="Calibri" w:cs="Calibri"/>
          <w:sz w:val="20"/>
          <w:szCs w:val="20"/>
        </w:rPr>
      </w:pPr>
    </w:p>
    <w:p w:rsidR="00FA5A5A" w:rsidRDefault="00F830EA">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FA5A5A" w:rsidRDefault="00FA5A5A">
      <w:pPr>
        <w:ind w:left="0" w:right="-376" w:hanging="2"/>
        <w:jc w:val="both"/>
        <w:rPr>
          <w:rFonts w:ascii="Calibri" w:eastAsia="Calibri" w:hAnsi="Calibri" w:cs="Calibri"/>
          <w:sz w:val="20"/>
          <w:szCs w:val="20"/>
        </w:rPr>
      </w:pPr>
    </w:p>
    <w:p w:rsidR="00FA5A5A" w:rsidRDefault="00F830EA">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FA5A5A" w:rsidRDefault="00FA5A5A">
      <w:pPr>
        <w:ind w:left="0" w:right="-376" w:hanging="2"/>
        <w:jc w:val="both"/>
        <w:rPr>
          <w:rFonts w:ascii="Calibri" w:eastAsia="Calibri" w:hAnsi="Calibri" w:cs="Calibri"/>
          <w:sz w:val="20"/>
          <w:szCs w:val="20"/>
        </w:rPr>
      </w:pPr>
    </w:p>
    <w:p w:rsidR="00FA5A5A" w:rsidRPr="006D0E84" w:rsidRDefault="00F830EA">
      <w:pPr>
        <w:ind w:left="0" w:right="-376" w:hanging="2"/>
        <w:jc w:val="both"/>
        <w:rPr>
          <w:rFonts w:ascii="Calibri" w:eastAsia="Calibri" w:hAnsi="Calibri" w:cs="Calibri"/>
          <w:sz w:val="22"/>
        </w:rPr>
      </w:pPr>
      <w:r w:rsidRPr="006D0E84">
        <w:rPr>
          <w:rFonts w:ascii="Calibri" w:eastAsia="Calibri" w:hAnsi="Calibri" w:cs="Calibri"/>
          <w:b/>
          <w:sz w:val="22"/>
        </w:rPr>
        <w:t xml:space="preserve">La presentación de sus ofertas podrá ser por medio </w:t>
      </w:r>
      <w:r w:rsidRPr="006D0E84">
        <w:rPr>
          <w:rFonts w:ascii="Calibri" w:eastAsia="Calibri" w:hAnsi="Calibri" w:cs="Calibri"/>
          <w:b/>
          <w:sz w:val="22"/>
          <w:u w:val="single"/>
        </w:rPr>
        <w:t>electrónico o de manera presencial</w:t>
      </w:r>
      <w:r w:rsidRPr="006D0E84">
        <w:rPr>
          <w:rFonts w:ascii="Calibri" w:eastAsia="Calibri" w:hAnsi="Calibri" w:cs="Calibri"/>
          <w:b/>
          <w:sz w:val="22"/>
        </w:rPr>
        <w:t>, de conformidad a lo siguiente:</w:t>
      </w:r>
    </w:p>
    <w:p w:rsidR="00FA5A5A" w:rsidRDefault="00FA5A5A">
      <w:pPr>
        <w:ind w:left="0" w:right="-376" w:hanging="2"/>
        <w:jc w:val="both"/>
        <w:rPr>
          <w:rFonts w:ascii="Calibri" w:eastAsia="Calibri" w:hAnsi="Calibri" w:cs="Calibri"/>
          <w:sz w:val="20"/>
          <w:szCs w:val="20"/>
        </w:rPr>
      </w:pPr>
    </w:p>
    <w:p w:rsidR="00FA5A5A" w:rsidRPr="006D0E84" w:rsidRDefault="00F830EA">
      <w:pPr>
        <w:numPr>
          <w:ilvl w:val="0"/>
          <w:numId w:val="1"/>
        </w:numPr>
        <w:ind w:left="0" w:right="-376" w:hanging="2"/>
        <w:jc w:val="both"/>
        <w:rPr>
          <w:rFonts w:ascii="Calibri" w:eastAsia="Calibri" w:hAnsi="Calibri" w:cs="Calibri"/>
          <w:sz w:val="22"/>
          <w:u w:val="single"/>
        </w:rPr>
      </w:pPr>
      <w:r w:rsidRPr="006D0E84">
        <w:rPr>
          <w:rFonts w:ascii="Calibri" w:eastAsia="Calibri" w:hAnsi="Calibri" w:cs="Calibri"/>
          <w:b/>
          <w:sz w:val="22"/>
          <w:u w:val="single"/>
        </w:rPr>
        <w:t>PRESENTACIÓN DE OFERTA DE MANERA ELECTRÓNICA</w:t>
      </w:r>
    </w:p>
    <w:p w:rsidR="00FA5A5A" w:rsidRDefault="00FA5A5A">
      <w:pPr>
        <w:ind w:left="0" w:right="-376" w:hanging="2"/>
        <w:jc w:val="both"/>
        <w:rPr>
          <w:rFonts w:ascii="Calibri" w:eastAsia="Calibri" w:hAnsi="Calibri" w:cs="Calibri"/>
          <w:sz w:val="20"/>
          <w:szCs w:val="20"/>
        </w:rPr>
      </w:pPr>
    </w:p>
    <w:p w:rsidR="00FA5A5A" w:rsidRPr="00C90229" w:rsidRDefault="00F830EA">
      <w:pPr>
        <w:pBdr>
          <w:top w:val="nil"/>
          <w:left w:val="nil"/>
          <w:bottom w:val="nil"/>
          <w:right w:val="nil"/>
          <w:between w:val="nil"/>
        </w:pBdr>
        <w:spacing w:before="2" w:after="2" w:line="240" w:lineRule="auto"/>
        <w:ind w:left="0" w:right="284" w:hanging="2"/>
        <w:jc w:val="both"/>
        <w:rPr>
          <w:rFonts w:ascii="Calibri" w:eastAsia="Calibri" w:hAnsi="Calibri" w:cs="Calibri"/>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r>
        <w:rPr>
          <w:rFonts w:ascii="Calibri" w:eastAsia="Calibri" w:hAnsi="Calibri" w:cs="Calibri"/>
          <w:b/>
          <w:color w:val="000000"/>
          <w:sz w:val="20"/>
          <w:szCs w:val="20"/>
        </w:rPr>
        <w:t xml:space="preserve">e·compras en la página </w:t>
      </w:r>
      <w:hyperlink r:id="rId19">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w:t>
      </w:r>
      <w:r w:rsidRPr="006D0E84">
        <w:rPr>
          <w:rFonts w:ascii="Calibri" w:eastAsia="Calibri" w:hAnsi="Calibri" w:cs="Calibri"/>
          <w:color w:val="000000"/>
          <w:sz w:val="20"/>
          <w:szCs w:val="20"/>
        </w:rPr>
        <w:t xml:space="preserve">al </w:t>
      </w:r>
      <w:r w:rsidR="006D0E84" w:rsidRPr="006D0E84">
        <w:rPr>
          <w:rFonts w:ascii="Calibri" w:eastAsia="Calibri" w:hAnsi="Calibri" w:cs="Calibri"/>
          <w:color w:val="000000"/>
          <w:sz w:val="20"/>
          <w:szCs w:val="20"/>
        </w:rPr>
        <w:t>2024</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emitida por la </w:t>
      </w:r>
      <w:r>
        <w:rPr>
          <w:rFonts w:ascii="Calibri" w:eastAsia="Calibri" w:hAnsi="Calibri" w:cs="Calibri"/>
          <w:b/>
          <w:sz w:val="20"/>
          <w:szCs w:val="20"/>
        </w:rPr>
        <w:t>Dirección General de Tecnologías de Información y Telecomunicaciones</w:t>
      </w:r>
      <w:r w:rsidR="006D0E84">
        <w:rPr>
          <w:rFonts w:ascii="Calibri" w:eastAsia="Calibri" w:hAnsi="Calibri" w:cs="Calibri"/>
          <w:b/>
          <w:sz w:val="20"/>
          <w:szCs w:val="20"/>
        </w:rPr>
        <w:t xml:space="preserve"> de la SFIA</w:t>
      </w:r>
      <w:r>
        <w:rPr>
          <w:rFonts w:ascii="Calibri" w:eastAsia="Calibri" w:hAnsi="Calibri" w:cs="Calibri"/>
          <w:color w:val="000000"/>
          <w:sz w:val="20"/>
          <w:szCs w:val="20"/>
        </w:rPr>
        <w:t xml:space="preserve">. El manual de uso de e·compras, se encuentra a su disposición en la siguiente liga: </w:t>
      </w:r>
      <w:hyperlink r:id="rId20">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xml:space="preserve">; debiendo ingresar la siguiente información y </w:t>
      </w:r>
      <w:r w:rsidRPr="00C90229">
        <w:rPr>
          <w:rFonts w:ascii="Calibri" w:eastAsia="Calibri" w:hAnsi="Calibri" w:cs="Calibri"/>
          <w:sz w:val="20"/>
          <w:szCs w:val="20"/>
        </w:rPr>
        <w:t>documentación:</w:t>
      </w:r>
    </w:p>
    <w:p w:rsidR="00FA5A5A" w:rsidRPr="00C90229" w:rsidRDefault="00FA5A5A">
      <w:pPr>
        <w:pBdr>
          <w:top w:val="nil"/>
          <w:left w:val="nil"/>
          <w:bottom w:val="nil"/>
          <w:right w:val="nil"/>
          <w:between w:val="nil"/>
        </w:pBdr>
        <w:spacing w:before="2" w:after="2" w:line="240" w:lineRule="auto"/>
        <w:ind w:left="0" w:right="284" w:hanging="2"/>
        <w:jc w:val="both"/>
        <w:rPr>
          <w:rFonts w:ascii="Calibri" w:eastAsia="Calibri" w:hAnsi="Calibri" w:cs="Calibri"/>
          <w:sz w:val="20"/>
          <w:szCs w:val="20"/>
        </w:rPr>
      </w:pPr>
    </w:p>
    <w:p w:rsidR="00FA5A5A" w:rsidRPr="00C90229" w:rsidRDefault="00F830EA">
      <w:pPr>
        <w:numPr>
          <w:ilvl w:val="0"/>
          <w:numId w:val="4"/>
        </w:numPr>
        <w:ind w:left="0" w:right="-376" w:hanging="2"/>
        <w:jc w:val="both"/>
        <w:rPr>
          <w:rFonts w:ascii="Calibri" w:eastAsia="Calibri" w:hAnsi="Calibri" w:cs="Calibri"/>
          <w:sz w:val="22"/>
          <w:szCs w:val="22"/>
        </w:rPr>
      </w:pPr>
      <w:r w:rsidRPr="00C90229">
        <w:rPr>
          <w:rFonts w:ascii="Calibri" w:eastAsia="Calibri" w:hAnsi="Calibri" w:cs="Calibri"/>
          <w:b/>
          <w:sz w:val="22"/>
          <w:szCs w:val="22"/>
          <w:u w:val="single"/>
        </w:rPr>
        <w:t>Para la oferta técnica</w:t>
      </w:r>
      <w:r w:rsidRPr="00C90229">
        <w:rPr>
          <w:rFonts w:ascii="Calibri" w:eastAsia="Calibri" w:hAnsi="Calibri" w:cs="Calibri"/>
          <w:b/>
          <w:smallCaps/>
          <w:sz w:val="22"/>
          <w:szCs w:val="22"/>
          <w:u w:val="single"/>
        </w:rPr>
        <w:t xml:space="preserve"> </w:t>
      </w:r>
      <w:r w:rsidRPr="00C90229">
        <w:rPr>
          <w:rFonts w:ascii="Calibri" w:eastAsia="Calibri" w:hAnsi="Calibri" w:cs="Calibri"/>
          <w:b/>
          <w:sz w:val="22"/>
          <w:szCs w:val="22"/>
          <w:u w:val="single"/>
        </w:rPr>
        <w:t>electrónica deberá realizar lo siguiente</w:t>
      </w:r>
      <w:r w:rsidRPr="00C90229">
        <w:rPr>
          <w:rFonts w:ascii="Calibri" w:eastAsia="Calibri" w:hAnsi="Calibri" w:cs="Calibri"/>
          <w:b/>
          <w:smallCaps/>
          <w:sz w:val="22"/>
          <w:szCs w:val="22"/>
        </w:rPr>
        <w:t>:</w:t>
      </w:r>
    </w:p>
    <w:p w:rsidR="00FA5A5A" w:rsidRPr="00C90229" w:rsidRDefault="00FA5A5A">
      <w:pPr>
        <w:ind w:left="0" w:right="-376" w:hanging="2"/>
        <w:jc w:val="both"/>
        <w:rPr>
          <w:rFonts w:ascii="Calibri" w:eastAsia="Calibri" w:hAnsi="Calibri" w:cs="Calibri"/>
          <w:sz w:val="20"/>
          <w:szCs w:val="20"/>
        </w:rPr>
      </w:pPr>
    </w:p>
    <w:p w:rsidR="00FA5A5A" w:rsidRPr="00C90229" w:rsidRDefault="00F830EA">
      <w:pPr>
        <w:numPr>
          <w:ilvl w:val="0"/>
          <w:numId w:val="2"/>
        </w:numPr>
        <w:ind w:left="0" w:right="284" w:hanging="2"/>
        <w:jc w:val="both"/>
        <w:rPr>
          <w:rFonts w:ascii="Calibri" w:eastAsia="Calibri" w:hAnsi="Calibri" w:cs="Calibri"/>
          <w:sz w:val="20"/>
          <w:szCs w:val="20"/>
        </w:rPr>
      </w:pPr>
      <w:r w:rsidRPr="00C90229">
        <w:rPr>
          <w:rFonts w:ascii="Calibri" w:eastAsia="Calibri" w:hAnsi="Calibri" w:cs="Calibri"/>
          <w:sz w:val="20"/>
          <w:szCs w:val="20"/>
        </w:rPr>
        <w:t>Deberá ingresar su oferta técnica en el apartado “</w:t>
      </w:r>
      <w:r w:rsidRPr="00C90229">
        <w:rPr>
          <w:rFonts w:ascii="Calibri" w:eastAsia="Calibri" w:hAnsi="Calibri" w:cs="Calibri"/>
          <w:b/>
          <w:sz w:val="20"/>
          <w:szCs w:val="20"/>
        </w:rPr>
        <w:t>Notas y Anexos</w:t>
      </w:r>
      <w:r w:rsidRPr="00C90229">
        <w:rPr>
          <w:rFonts w:ascii="Calibri" w:eastAsia="Calibri" w:hAnsi="Calibri" w:cs="Calibri"/>
          <w:sz w:val="20"/>
          <w:szCs w:val="20"/>
        </w:rPr>
        <w:t xml:space="preserve">” </w:t>
      </w:r>
      <w:r w:rsidRPr="00C90229">
        <w:rPr>
          <w:rFonts w:ascii="Calibri" w:eastAsia="Calibri" w:hAnsi="Calibri" w:cs="Calibri"/>
          <w:b/>
          <w:sz w:val="20"/>
          <w:szCs w:val="20"/>
        </w:rPr>
        <w:t>sección “Notas”</w:t>
      </w:r>
      <w:r w:rsidRPr="00C90229">
        <w:rPr>
          <w:rFonts w:ascii="Calibri" w:eastAsia="Calibri" w:hAnsi="Calibri" w:cs="Calibri"/>
          <w:sz w:val="20"/>
          <w:szCs w:val="20"/>
        </w:rPr>
        <w:t xml:space="preserve"> para cada una de las partidas en que participe, la cual deberá señalar descripción completa del bien ofertado, incluyendo: </w:t>
      </w:r>
      <w:r w:rsidR="00A07A69">
        <w:rPr>
          <w:rFonts w:ascii="Calibri" w:eastAsia="Calibri" w:hAnsi="Calibri" w:cs="Calibri"/>
          <w:b/>
          <w:sz w:val="20"/>
          <w:szCs w:val="20"/>
        </w:rPr>
        <w:t>marca y</w:t>
      </w:r>
      <w:r w:rsidRPr="00A07A69">
        <w:rPr>
          <w:rFonts w:ascii="Calibri" w:eastAsia="Calibri" w:hAnsi="Calibri" w:cs="Calibri"/>
          <w:b/>
          <w:sz w:val="20"/>
          <w:szCs w:val="20"/>
        </w:rPr>
        <w:t xml:space="preserve"> modelo</w:t>
      </w:r>
      <w:r w:rsidR="00A07A69" w:rsidRPr="00A07A69">
        <w:rPr>
          <w:rFonts w:ascii="Calibri" w:eastAsia="Calibri" w:hAnsi="Calibri" w:cs="Calibri"/>
          <w:sz w:val="20"/>
          <w:szCs w:val="20"/>
        </w:rPr>
        <w:t xml:space="preserve"> </w:t>
      </w:r>
      <w:r w:rsidR="00F844B3" w:rsidRPr="00A07A69">
        <w:rPr>
          <w:rFonts w:ascii="Calibri" w:eastAsia="Calibri" w:hAnsi="Calibri" w:cs="Calibri"/>
          <w:sz w:val="20"/>
          <w:szCs w:val="20"/>
        </w:rPr>
        <w:t>para las partidas 1, 2 y 7,</w:t>
      </w:r>
      <w:r w:rsidR="00A07A69">
        <w:rPr>
          <w:rFonts w:ascii="Calibri" w:eastAsia="Calibri" w:hAnsi="Calibri" w:cs="Calibri"/>
          <w:sz w:val="20"/>
          <w:szCs w:val="20"/>
        </w:rPr>
        <w:t xml:space="preserve"> y para todas las partidas señalar</w:t>
      </w:r>
      <w:r w:rsidR="00F844B3">
        <w:rPr>
          <w:rFonts w:ascii="Calibri" w:eastAsia="Calibri" w:hAnsi="Calibri" w:cs="Calibri"/>
          <w:sz w:val="20"/>
          <w:szCs w:val="20"/>
        </w:rPr>
        <w:t xml:space="preserve"> color</w:t>
      </w:r>
      <w:r w:rsidR="00A07A69">
        <w:rPr>
          <w:rFonts w:ascii="Calibri" w:eastAsia="Calibri" w:hAnsi="Calibri" w:cs="Calibri"/>
          <w:sz w:val="20"/>
          <w:szCs w:val="20"/>
        </w:rPr>
        <w:t>(es)</w:t>
      </w:r>
      <w:r w:rsidR="00F844B3">
        <w:rPr>
          <w:rFonts w:ascii="Calibri" w:eastAsia="Calibri" w:hAnsi="Calibri" w:cs="Calibri"/>
          <w:sz w:val="20"/>
          <w:szCs w:val="20"/>
        </w:rPr>
        <w:t>,</w:t>
      </w:r>
      <w:r w:rsidR="00A07A69">
        <w:rPr>
          <w:rFonts w:ascii="Calibri" w:eastAsia="Calibri" w:hAnsi="Calibri" w:cs="Calibri"/>
          <w:sz w:val="20"/>
          <w:szCs w:val="20"/>
        </w:rPr>
        <w:t xml:space="preserve"> medidas, gramaje,</w:t>
      </w:r>
      <w:r w:rsidR="00F844B3">
        <w:rPr>
          <w:rFonts w:ascii="Calibri" w:eastAsia="Calibri" w:hAnsi="Calibri" w:cs="Calibri"/>
          <w:sz w:val="20"/>
          <w:szCs w:val="20"/>
        </w:rPr>
        <w:t xml:space="preserve"> </w:t>
      </w:r>
      <w:r w:rsidRPr="00C90229">
        <w:rPr>
          <w:rFonts w:ascii="Calibri" w:eastAsia="Calibri" w:hAnsi="Calibri" w:cs="Calibri"/>
          <w:sz w:val="20"/>
          <w:szCs w:val="20"/>
        </w:rPr>
        <w:t>etc.</w:t>
      </w:r>
      <w:r w:rsidR="00C90229">
        <w:rPr>
          <w:rFonts w:ascii="Calibri" w:eastAsia="Calibri" w:hAnsi="Calibri" w:cs="Calibri"/>
          <w:sz w:val="20"/>
          <w:szCs w:val="20"/>
        </w:rPr>
        <w:t>,</w:t>
      </w:r>
      <w:r w:rsidRPr="00C90229">
        <w:rPr>
          <w:rFonts w:ascii="Calibri" w:eastAsia="Calibri" w:hAnsi="Calibri" w:cs="Calibri"/>
          <w:sz w:val="20"/>
          <w:szCs w:val="20"/>
        </w:rPr>
        <w:t xml:space="preserve"> que cumplan con las características mínimas solicitadas.</w:t>
      </w:r>
    </w:p>
    <w:p w:rsidR="00FA5A5A" w:rsidRDefault="00FA5A5A">
      <w:pPr>
        <w:ind w:left="0" w:right="284" w:hanging="2"/>
        <w:jc w:val="both"/>
        <w:rPr>
          <w:rFonts w:ascii="Calibri" w:eastAsia="Calibri" w:hAnsi="Calibri" w:cs="Calibri"/>
          <w:sz w:val="20"/>
          <w:szCs w:val="20"/>
        </w:rPr>
      </w:pPr>
    </w:p>
    <w:p w:rsidR="00FA5A5A" w:rsidRPr="00C90229" w:rsidRDefault="00F830EA">
      <w:pPr>
        <w:ind w:left="0" w:right="284" w:hanging="2"/>
        <w:jc w:val="both"/>
        <w:rPr>
          <w:rFonts w:ascii="Calibri" w:eastAsia="Calibri" w:hAnsi="Calibri" w:cs="Calibri"/>
          <w:sz w:val="20"/>
          <w:szCs w:val="20"/>
        </w:rPr>
      </w:pPr>
      <w:r w:rsidRPr="00C90229">
        <w:rPr>
          <w:rFonts w:ascii="Calibri" w:eastAsia="Calibri" w:hAnsi="Calibri" w:cs="Calibri"/>
          <w:b/>
          <w:sz w:val="20"/>
          <w:szCs w:val="20"/>
        </w:rPr>
        <w:t>Notas:</w:t>
      </w:r>
    </w:p>
    <w:p w:rsidR="00FA5A5A" w:rsidRPr="00C90229" w:rsidRDefault="00F830EA">
      <w:pPr>
        <w:numPr>
          <w:ilvl w:val="0"/>
          <w:numId w:val="6"/>
        </w:numPr>
        <w:ind w:left="0" w:right="284" w:hanging="2"/>
        <w:jc w:val="both"/>
        <w:rPr>
          <w:rFonts w:ascii="Calibri" w:eastAsia="Calibri" w:hAnsi="Calibri" w:cs="Calibri"/>
          <w:sz w:val="20"/>
          <w:szCs w:val="20"/>
        </w:rPr>
      </w:pPr>
      <w:r w:rsidRPr="00C90229">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FA5A5A" w:rsidRDefault="00FA5A5A">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FA5A5A" w:rsidRPr="00CC2301" w:rsidRDefault="00F830EA">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CC2301">
        <w:rPr>
          <w:rFonts w:ascii="Calibri" w:eastAsia="Calibri" w:hAnsi="Calibri" w:cs="Calibri"/>
          <w:b/>
          <w:color w:val="000000"/>
          <w:sz w:val="20"/>
          <w:szCs w:val="20"/>
        </w:rPr>
        <w:lastRenderedPageBreak/>
        <w:t>El participante deberá ofertar en su caso todas las partidas donde se requiera idénticas características y especificaciones, según participe.</w:t>
      </w:r>
      <w:r w:rsidRPr="00CC2301">
        <w:rPr>
          <w:rFonts w:ascii="Calibri" w:eastAsia="Calibri" w:hAnsi="Calibri" w:cs="Calibri"/>
          <w:color w:val="000000"/>
          <w:sz w:val="20"/>
          <w:szCs w:val="20"/>
        </w:rPr>
        <w:t xml:space="preserve"> Por idénticas características se entenderá la definición señalada en el </w:t>
      </w:r>
      <w:r w:rsidR="00A07A69" w:rsidRPr="00CC2301">
        <w:rPr>
          <w:rFonts w:ascii="Calibri" w:eastAsia="Calibri" w:hAnsi="Calibri" w:cs="Calibri"/>
          <w:color w:val="000000"/>
          <w:sz w:val="20"/>
          <w:szCs w:val="20"/>
        </w:rPr>
        <w:t>punto 7</w:t>
      </w:r>
      <w:r w:rsidRPr="00CC2301">
        <w:rPr>
          <w:rFonts w:ascii="Calibri" w:eastAsia="Calibri" w:hAnsi="Calibri" w:cs="Calibri"/>
          <w:color w:val="000000"/>
          <w:sz w:val="20"/>
          <w:szCs w:val="20"/>
        </w:rPr>
        <w:t xml:space="preserve"> del apartado VI. Condiciones de estas bases.</w:t>
      </w:r>
    </w:p>
    <w:p w:rsidR="00FA5A5A" w:rsidRDefault="00FA5A5A">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FA5A5A" w:rsidRDefault="00F830EA">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FA5A5A" w:rsidRDefault="00FA5A5A">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FA5A5A" w:rsidRDefault="00F830EA">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FA5A5A" w:rsidRDefault="00FA5A5A">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FA5A5A" w:rsidRPr="00B24C0F" w:rsidRDefault="00F830EA">
      <w:pPr>
        <w:numPr>
          <w:ilvl w:val="1"/>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 </w:t>
      </w:r>
      <w:r w:rsidRPr="00D047E1">
        <w:rPr>
          <w:rFonts w:ascii="Calibri" w:eastAsia="Calibri" w:hAnsi="Calibri" w:cs="Calibri"/>
          <w:b/>
          <w:sz w:val="20"/>
          <w:szCs w:val="20"/>
        </w:rPr>
        <w:t>declaración de intereses</w:t>
      </w:r>
      <w:r>
        <w:rPr>
          <w:rFonts w:ascii="Calibri" w:eastAsia="Calibri" w:hAnsi="Calibri" w:cs="Calibri"/>
          <w:sz w:val="20"/>
          <w:szCs w:val="20"/>
        </w:rPr>
        <w:t xml:space="preserve"> en hoja membretada y debidamente firmada por el representante o apoderado legal </w:t>
      </w:r>
      <w:r w:rsidRPr="00D047E1">
        <w:rPr>
          <w:rFonts w:ascii="Calibri" w:eastAsia="Calibri" w:hAnsi="Calibri" w:cs="Calibri"/>
          <w:sz w:val="20"/>
          <w:szCs w:val="20"/>
        </w:rPr>
        <w:t>acreditado. (</w:t>
      </w:r>
      <w:r w:rsidRPr="00D047E1">
        <w:rPr>
          <w:rFonts w:ascii="Calibri" w:eastAsia="Calibri" w:hAnsi="Calibri" w:cs="Calibri"/>
          <w:b/>
          <w:sz w:val="20"/>
          <w:szCs w:val="20"/>
        </w:rPr>
        <w:t xml:space="preserve">ANEXO </w:t>
      </w:r>
      <w:r w:rsidR="00D047E1" w:rsidRPr="00D047E1">
        <w:rPr>
          <w:rFonts w:ascii="Calibri" w:eastAsia="Calibri" w:hAnsi="Calibri" w:cs="Calibri"/>
          <w:b/>
          <w:sz w:val="20"/>
          <w:szCs w:val="20"/>
        </w:rPr>
        <w:t>D</w:t>
      </w:r>
      <w:r w:rsidRPr="00D047E1">
        <w:rPr>
          <w:rFonts w:ascii="Calibri" w:eastAsia="Calibri" w:hAnsi="Calibri" w:cs="Calibri"/>
          <w:b/>
          <w:sz w:val="20"/>
          <w:szCs w:val="20"/>
        </w:rPr>
        <w:t>) (2</w:t>
      </w:r>
      <w:r w:rsidR="00545B43">
        <w:rPr>
          <w:rFonts w:ascii="Calibri" w:eastAsia="Calibri" w:hAnsi="Calibri" w:cs="Calibri"/>
          <w:b/>
          <w:sz w:val="20"/>
          <w:szCs w:val="20"/>
        </w:rPr>
        <w:t>.</w:t>
      </w:r>
      <w:r w:rsidR="00D047E1">
        <w:rPr>
          <w:rFonts w:ascii="Calibri" w:eastAsia="Calibri" w:hAnsi="Calibri" w:cs="Calibri"/>
          <w:b/>
          <w:sz w:val="20"/>
          <w:szCs w:val="20"/>
        </w:rPr>
        <w:t>1</w:t>
      </w:r>
      <w:r w:rsidRPr="00D047E1">
        <w:rPr>
          <w:rFonts w:ascii="Calibri" w:eastAsia="Calibri" w:hAnsi="Calibri" w:cs="Calibri"/>
          <w:b/>
          <w:i/>
          <w:sz w:val="20"/>
          <w:szCs w:val="20"/>
        </w:rPr>
        <w:t>_CDI</w:t>
      </w:r>
      <w:r>
        <w:rPr>
          <w:rFonts w:ascii="Calibri" w:eastAsia="Calibri" w:hAnsi="Calibri" w:cs="Calibri"/>
          <w:b/>
          <w:i/>
          <w:sz w:val="20"/>
          <w:szCs w:val="20"/>
        </w:rPr>
        <w:t>_#proveedor.*)</w:t>
      </w:r>
    </w:p>
    <w:p w:rsidR="00B24C0F" w:rsidRDefault="00B24C0F" w:rsidP="00B24C0F">
      <w:pPr>
        <w:ind w:leftChars="0" w:left="0" w:right="284" w:firstLineChars="0" w:firstLine="0"/>
        <w:jc w:val="both"/>
        <w:rPr>
          <w:rFonts w:ascii="Calibri" w:eastAsia="Calibri" w:hAnsi="Calibri" w:cs="Calibri"/>
          <w:sz w:val="20"/>
          <w:szCs w:val="20"/>
        </w:rPr>
      </w:pPr>
    </w:p>
    <w:p w:rsidR="00FA5A5A" w:rsidRDefault="00F830EA">
      <w:pPr>
        <w:numPr>
          <w:ilvl w:val="1"/>
          <w:numId w:val="2"/>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w:t>
      </w:r>
      <w:r>
        <w:rPr>
          <w:rFonts w:ascii="Calibri" w:eastAsia="Calibri" w:hAnsi="Calibri" w:cs="Calibri"/>
          <w:b/>
          <w:color w:val="222222"/>
          <w:sz w:val="20"/>
          <w:szCs w:val="20"/>
        </w:rPr>
        <w:t>.</w:t>
      </w:r>
      <w:r>
        <w:rPr>
          <w:rFonts w:ascii="Calibri" w:eastAsia="Calibri" w:hAnsi="Calibri" w:cs="Calibri"/>
          <w:b/>
          <w:color w:val="222222"/>
          <w:sz w:val="20"/>
          <w:szCs w:val="20"/>
          <w:highlight w:val="white"/>
        </w:rPr>
        <w:t xml:space="preserve"> (2.2._OSAT_#proveedor.*)</w:t>
      </w:r>
    </w:p>
    <w:p w:rsidR="00FA5A5A" w:rsidRPr="006F02D2" w:rsidRDefault="00F830EA">
      <w:pPr>
        <w:spacing w:before="240" w:after="240" w:line="276" w:lineRule="auto"/>
        <w:ind w:left="0" w:hanging="2"/>
        <w:jc w:val="both"/>
        <w:rPr>
          <w:rFonts w:ascii="Calibri" w:eastAsia="Calibri" w:hAnsi="Calibri" w:cs="Calibri"/>
          <w:color w:val="222222"/>
          <w:sz w:val="20"/>
          <w:szCs w:val="20"/>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w:t>
      </w:r>
      <w:r w:rsidR="00F35182">
        <w:rPr>
          <w:rFonts w:ascii="Calibri" w:eastAsia="Calibri" w:hAnsi="Calibri" w:cs="Calibri"/>
          <w:color w:val="222222"/>
          <w:sz w:val="20"/>
          <w:szCs w:val="20"/>
          <w:highlight w:val="white"/>
        </w:rPr>
        <w:t xml:space="preserve">ificación de conformidad con </w:t>
      </w:r>
      <w:r w:rsidR="00F35182" w:rsidRPr="006F02D2">
        <w:rPr>
          <w:rFonts w:ascii="Calibri" w:eastAsia="Calibri" w:hAnsi="Calibri" w:cs="Calibri"/>
          <w:color w:val="222222"/>
          <w:sz w:val="20"/>
          <w:szCs w:val="20"/>
        </w:rPr>
        <w:t>el inciso 15.</w:t>
      </w:r>
      <w:r w:rsidRPr="006F02D2">
        <w:rPr>
          <w:rFonts w:ascii="Calibri" w:eastAsia="Calibri" w:hAnsi="Calibri" w:cs="Calibri"/>
          <w:color w:val="222222"/>
          <w:sz w:val="20"/>
          <w:szCs w:val="20"/>
        </w:rPr>
        <w:t xml:space="preserve">  del apartado  </w:t>
      </w:r>
      <w:r w:rsidR="00F35182" w:rsidRPr="006F02D2">
        <w:rPr>
          <w:rFonts w:ascii="Calibri" w:eastAsia="Calibri" w:hAnsi="Calibri" w:cs="Calibri"/>
          <w:color w:val="222222"/>
          <w:sz w:val="20"/>
          <w:szCs w:val="20"/>
        </w:rPr>
        <w:t>“</w:t>
      </w:r>
      <w:r w:rsidR="006F02D2" w:rsidRPr="006F02D2">
        <w:rPr>
          <w:rFonts w:ascii="Calibri" w:eastAsia="Calibri" w:hAnsi="Calibri" w:cs="Calibri"/>
          <w:color w:val="222222"/>
          <w:sz w:val="20"/>
          <w:szCs w:val="20"/>
        </w:rPr>
        <w:t>I</w:t>
      </w:r>
      <w:r w:rsidR="00F35182" w:rsidRPr="006F02D2">
        <w:rPr>
          <w:rFonts w:ascii="Calibri" w:eastAsia="Calibri" w:hAnsi="Calibri" w:cs="Calibri"/>
          <w:color w:val="222222"/>
          <w:sz w:val="20"/>
          <w:szCs w:val="20"/>
        </w:rPr>
        <w:t>V D</w:t>
      </w:r>
      <w:r w:rsidRPr="006F02D2">
        <w:rPr>
          <w:rFonts w:ascii="Calibri" w:eastAsia="Calibri" w:hAnsi="Calibri" w:cs="Calibri"/>
          <w:color w:val="222222"/>
          <w:sz w:val="20"/>
          <w:szCs w:val="20"/>
        </w:rPr>
        <w:t>escalificaciones”.</w:t>
      </w:r>
    </w:p>
    <w:p w:rsidR="00FA5A5A" w:rsidRDefault="00F830EA">
      <w:pPr>
        <w:shd w:val="clear" w:color="auto" w:fill="FFFFFF"/>
        <w:spacing w:before="240" w:after="240" w:line="276" w:lineRule="auto"/>
        <w:ind w:left="0" w:hanging="2"/>
        <w:jc w:val="both"/>
        <w:rPr>
          <w:rFonts w:ascii="Calibri" w:eastAsia="Calibri" w:hAnsi="Calibri" w:cs="Calibri"/>
          <w:sz w:val="22"/>
          <w:szCs w:val="22"/>
          <w:highlight w:val="cyan"/>
        </w:rPr>
      </w:pPr>
      <w:r>
        <w:rPr>
          <w:rFonts w:ascii="Calibri" w:eastAsia="Calibri" w:hAnsi="Calibri" w:cs="Calibri"/>
          <w:color w:val="222222"/>
          <w:sz w:val="20"/>
          <w:szCs w:val="20"/>
          <w:highlight w:val="white"/>
        </w:rPr>
        <w:t>2.3</w:t>
      </w:r>
      <w:r>
        <w:rPr>
          <w:rFonts w:ascii="Calibri" w:eastAsia="Calibri" w:hAnsi="Calibri" w:cs="Calibri"/>
          <w:color w:val="222222"/>
          <w:sz w:val="20"/>
          <w:szCs w:val="20"/>
          <w:highlight w:val="white"/>
        </w:rPr>
        <w:tab/>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D047E1">
        <w:rPr>
          <w:rFonts w:ascii="Calibri" w:eastAsia="Calibri" w:hAnsi="Calibri" w:cs="Calibri"/>
          <w:color w:val="222222"/>
          <w:sz w:val="20"/>
          <w:szCs w:val="20"/>
          <w:highlight w:val="white"/>
        </w:rPr>
        <w:t xml:space="preserve"> </w:t>
      </w:r>
      <w:r w:rsidR="00D047E1">
        <w:rPr>
          <w:rFonts w:ascii="Calibri" w:eastAsia="Calibri" w:hAnsi="Calibri" w:cs="Calibri"/>
          <w:b/>
          <w:color w:val="222222"/>
          <w:sz w:val="20"/>
          <w:szCs w:val="20"/>
          <w:highlight w:val="white"/>
        </w:rPr>
        <w:t>(2.3._SS_#proveedor.*)</w:t>
      </w:r>
    </w:p>
    <w:p w:rsidR="00FA5A5A" w:rsidRDefault="00F830EA">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2.4</w:t>
      </w:r>
      <w:r>
        <w:rPr>
          <w:rFonts w:ascii="Calibri" w:eastAsia="Calibri" w:hAnsi="Calibri" w:cs="Calibri"/>
          <w:color w:val="222222"/>
          <w:sz w:val="20"/>
          <w:szCs w:val="20"/>
          <w:highlight w:val="white"/>
        </w:rPr>
        <w:tab/>
      </w: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D047E1">
        <w:rPr>
          <w:rFonts w:ascii="Calibri" w:eastAsia="Calibri" w:hAnsi="Calibri" w:cs="Calibri"/>
          <w:sz w:val="20"/>
          <w:szCs w:val="20"/>
          <w:highlight w:val="white"/>
        </w:rPr>
        <w:t xml:space="preserve"> </w:t>
      </w:r>
      <w:r w:rsidR="00545B43">
        <w:rPr>
          <w:rFonts w:ascii="Calibri" w:eastAsia="Calibri" w:hAnsi="Calibri" w:cs="Calibri"/>
          <w:b/>
          <w:color w:val="222222"/>
          <w:sz w:val="20"/>
          <w:szCs w:val="20"/>
          <w:highlight w:val="white"/>
        </w:rPr>
        <w:t>(2.4</w:t>
      </w:r>
      <w:r w:rsidR="00D047E1">
        <w:rPr>
          <w:rFonts w:ascii="Calibri" w:eastAsia="Calibri" w:hAnsi="Calibri" w:cs="Calibri"/>
          <w:b/>
          <w:color w:val="222222"/>
          <w:sz w:val="20"/>
          <w:szCs w:val="20"/>
          <w:highlight w:val="white"/>
        </w:rPr>
        <w:t>._APED_#proveedor.*)</w:t>
      </w:r>
    </w:p>
    <w:p w:rsidR="00FA5A5A" w:rsidRPr="00D047E1" w:rsidRDefault="00C90229" w:rsidP="00D047E1">
      <w:pPr>
        <w:spacing w:before="240" w:after="240" w:line="276" w:lineRule="auto"/>
        <w:ind w:left="0" w:hanging="2"/>
        <w:jc w:val="both"/>
        <w:rPr>
          <w:rFonts w:ascii="Calibri" w:eastAsia="Calibri" w:hAnsi="Calibri" w:cs="Calibri"/>
          <w:sz w:val="20"/>
          <w:szCs w:val="20"/>
        </w:rPr>
      </w:pPr>
      <w:r>
        <w:rPr>
          <w:rFonts w:ascii="Calibri" w:eastAsia="Calibri" w:hAnsi="Calibri" w:cs="Calibri"/>
          <w:sz w:val="18"/>
          <w:szCs w:val="18"/>
          <w:highlight w:val="white"/>
        </w:rPr>
        <w:lastRenderedPageBreak/>
        <w:t>2.5</w:t>
      </w:r>
      <w:r>
        <w:rPr>
          <w:rFonts w:ascii="Calibri" w:eastAsia="Calibri" w:hAnsi="Calibri" w:cs="Calibri"/>
          <w:sz w:val="18"/>
          <w:szCs w:val="18"/>
        </w:rPr>
        <w:t xml:space="preserve"> </w:t>
      </w:r>
      <w:r w:rsidRPr="00C90229">
        <w:rPr>
          <w:rFonts w:ascii="Calibri" w:eastAsia="Calibri" w:hAnsi="Calibri" w:cs="Calibri"/>
          <w:sz w:val="20"/>
          <w:szCs w:val="20"/>
        </w:rPr>
        <w:t xml:space="preserve">Carta del licitante con firma autógrafa del representante o apoderado legal, en la que manifieste que es </w:t>
      </w:r>
      <w:r w:rsidRPr="00D047E1">
        <w:rPr>
          <w:rFonts w:ascii="Calibri" w:eastAsia="Calibri" w:hAnsi="Calibri" w:cs="Calibri"/>
          <w:b/>
          <w:sz w:val="20"/>
          <w:szCs w:val="20"/>
        </w:rPr>
        <w:t>distribuidor autorizado</w:t>
      </w:r>
      <w:r w:rsidRPr="00C90229">
        <w:rPr>
          <w:rFonts w:ascii="Calibri" w:eastAsia="Calibri" w:hAnsi="Calibri" w:cs="Calibri"/>
          <w:sz w:val="20"/>
          <w:szCs w:val="20"/>
        </w:rPr>
        <w:t xml:space="preserve"> de los bienes ofertados </w:t>
      </w:r>
      <w:r w:rsidRPr="00D047E1">
        <w:rPr>
          <w:rFonts w:ascii="Calibri" w:eastAsia="Calibri" w:hAnsi="Calibri" w:cs="Calibri"/>
          <w:b/>
          <w:sz w:val="20"/>
          <w:szCs w:val="20"/>
        </w:rPr>
        <w:t>y que responderá para la aplicación de garantías</w:t>
      </w:r>
      <w:r w:rsidRPr="00C90229">
        <w:rPr>
          <w:rFonts w:ascii="Calibri" w:eastAsia="Calibri" w:hAnsi="Calibri" w:cs="Calibri"/>
          <w:sz w:val="20"/>
          <w:szCs w:val="20"/>
        </w:rPr>
        <w:t xml:space="preserve"> de fábrica y/o vicios ocultos de los bienes ofertados por el licitante, por un periodo </w:t>
      </w:r>
      <w:r w:rsidRPr="00B24C0F">
        <w:rPr>
          <w:rFonts w:ascii="Calibri" w:eastAsia="Calibri" w:hAnsi="Calibri" w:cs="Calibri"/>
          <w:b/>
          <w:sz w:val="20"/>
          <w:szCs w:val="20"/>
        </w:rPr>
        <w:t xml:space="preserve">mínimo de </w:t>
      </w:r>
      <w:r w:rsidR="00D047E1" w:rsidRPr="00B24C0F">
        <w:rPr>
          <w:rFonts w:ascii="Calibri" w:eastAsia="Calibri" w:hAnsi="Calibri" w:cs="Calibri"/>
          <w:b/>
          <w:sz w:val="20"/>
          <w:szCs w:val="20"/>
        </w:rPr>
        <w:t>1 año</w:t>
      </w:r>
      <w:r w:rsidRPr="00B24C0F">
        <w:rPr>
          <w:rFonts w:ascii="Calibri" w:eastAsia="Calibri" w:hAnsi="Calibri" w:cs="Calibri"/>
          <w:b/>
          <w:sz w:val="20"/>
          <w:szCs w:val="20"/>
        </w:rPr>
        <w:t xml:space="preserve"> a partir de la entrega</w:t>
      </w:r>
      <w:r w:rsidR="00D047E1">
        <w:rPr>
          <w:rFonts w:ascii="Calibri" w:eastAsia="Calibri" w:hAnsi="Calibri" w:cs="Calibri"/>
          <w:sz w:val="20"/>
          <w:szCs w:val="20"/>
        </w:rPr>
        <w:t xml:space="preserve"> para las </w:t>
      </w:r>
      <w:r w:rsidR="00D047E1" w:rsidRPr="00B24C0F">
        <w:rPr>
          <w:rFonts w:ascii="Calibri" w:eastAsia="Calibri" w:hAnsi="Calibri" w:cs="Calibri"/>
          <w:b/>
          <w:sz w:val="20"/>
          <w:szCs w:val="20"/>
        </w:rPr>
        <w:t>partidas 1, 2 y 7</w:t>
      </w:r>
      <w:r w:rsidRPr="00B24C0F">
        <w:rPr>
          <w:rFonts w:ascii="Calibri" w:eastAsia="Calibri" w:hAnsi="Calibri" w:cs="Calibri"/>
          <w:b/>
          <w:sz w:val="20"/>
          <w:szCs w:val="20"/>
        </w:rPr>
        <w:t>,</w:t>
      </w:r>
      <w:r w:rsidR="00D047E1">
        <w:rPr>
          <w:rFonts w:ascii="Calibri" w:eastAsia="Calibri" w:hAnsi="Calibri" w:cs="Calibri"/>
          <w:sz w:val="20"/>
          <w:szCs w:val="20"/>
        </w:rPr>
        <w:t xml:space="preserve"> y por </w:t>
      </w:r>
      <w:r w:rsidR="00D047E1" w:rsidRPr="00B24C0F">
        <w:rPr>
          <w:rFonts w:ascii="Calibri" w:eastAsia="Calibri" w:hAnsi="Calibri" w:cs="Calibri"/>
          <w:b/>
          <w:sz w:val="20"/>
          <w:szCs w:val="20"/>
        </w:rPr>
        <w:t>mí</w:t>
      </w:r>
      <w:r w:rsidR="00B24C0F" w:rsidRPr="00B24C0F">
        <w:rPr>
          <w:rFonts w:ascii="Calibri" w:eastAsia="Calibri" w:hAnsi="Calibri" w:cs="Calibri"/>
          <w:b/>
          <w:sz w:val="20"/>
          <w:szCs w:val="20"/>
        </w:rPr>
        <w:t xml:space="preserve">nimo 30 días para las partidas </w:t>
      </w:r>
      <w:r w:rsidR="00D047E1" w:rsidRPr="00B24C0F">
        <w:rPr>
          <w:rFonts w:ascii="Calibri" w:eastAsia="Calibri" w:hAnsi="Calibri" w:cs="Calibri"/>
          <w:b/>
          <w:sz w:val="20"/>
          <w:szCs w:val="20"/>
        </w:rPr>
        <w:t>3, 4, 5 y 6,</w:t>
      </w:r>
      <w:r w:rsidRPr="00C90229">
        <w:rPr>
          <w:rFonts w:ascii="Calibri" w:eastAsia="Calibri" w:hAnsi="Calibri" w:cs="Calibri"/>
          <w:sz w:val="20"/>
          <w:szCs w:val="20"/>
        </w:rPr>
        <w:t xml:space="preserve"> indicando el número de partida que respalda el documento.</w:t>
      </w:r>
      <w:r w:rsidRPr="00C90229">
        <w:rPr>
          <w:rFonts w:ascii="Calibri" w:eastAsia="Calibri" w:hAnsi="Calibri" w:cs="Calibri"/>
          <w:b/>
          <w:sz w:val="20"/>
          <w:szCs w:val="20"/>
        </w:rPr>
        <w:t xml:space="preserve"> </w:t>
      </w:r>
      <w:r w:rsidR="00F830EA">
        <w:rPr>
          <w:rFonts w:ascii="Calibri" w:eastAsia="Calibri" w:hAnsi="Calibri" w:cs="Calibri"/>
          <w:b/>
          <w:sz w:val="20"/>
          <w:szCs w:val="20"/>
        </w:rPr>
        <w:t>(</w:t>
      </w:r>
      <w:r w:rsidR="00D047E1">
        <w:rPr>
          <w:rFonts w:ascii="Calibri" w:eastAsia="Calibri" w:hAnsi="Calibri" w:cs="Calibri"/>
          <w:b/>
          <w:sz w:val="20"/>
          <w:szCs w:val="20"/>
        </w:rPr>
        <w:t>2.5</w:t>
      </w:r>
      <w:r w:rsidR="00D047E1">
        <w:rPr>
          <w:rFonts w:ascii="Calibri" w:eastAsia="Calibri" w:hAnsi="Calibri" w:cs="Calibri"/>
          <w:b/>
          <w:i/>
          <w:sz w:val="20"/>
          <w:szCs w:val="20"/>
        </w:rPr>
        <w:t>_CL</w:t>
      </w:r>
      <w:r w:rsidR="00F830EA">
        <w:rPr>
          <w:rFonts w:ascii="Calibri" w:eastAsia="Calibri" w:hAnsi="Calibri" w:cs="Calibri"/>
          <w:b/>
          <w:i/>
          <w:sz w:val="20"/>
          <w:szCs w:val="20"/>
        </w:rPr>
        <w:t>_#proveedor.*)</w:t>
      </w:r>
    </w:p>
    <w:p w:rsidR="00FA5A5A" w:rsidRDefault="00F830EA">
      <w:pPr>
        <w:ind w:left="0" w:right="284" w:hanging="2"/>
        <w:jc w:val="both"/>
        <w:rPr>
          <w:rFonts w:ascii="Calibri" w:eastAsia="Calibri" w:hAnsi="Calibri" w:cs="Calibri"/>
          <w:sz w:val="20"/>
          <w:szCs w:val="20"/>
        </w:rPr>
      </w:pPr>
      <w:r>
        <w:rPr>
          <w:rFonts w:ascii="Calibri" w:eastAsia="Calibri" w:hAnsi="Calibri" w:cs="Calibri"/>
          <w:sz w:val="20"/>
          <w:szCs w:val="20"/>
        </w:rPr>
        <w:t>2.</w:t>
      </w:r>
      <w:r w:rsidR="00545B43">
        <w:rPr>
          <w:rFonts w:ascii="Calibri" w:eastAsia="Calibri" w:hAnsi="Calibri" w:cs="Calibri"/>
          <w:sz w:val="20"/>
          <w:szCs w:val="20"/>
        </w:rPr>
        <w:t>6</w:t>
      </w:r>
      <w:r>
        <w:rPr>
          <w:rFonts w:ascii="Calibri" w:eastAsia="Calibri" w:hAnsi="Calibri" w:cs="Calibri"/>
          <w:sz w:val="20"/>
          <w:szCs w:val="20"/>
        </w:rPr>
        <w:tab/>
      </w:r>
      <w:r w:rsidRPr="00545B43">
        <w:rPr>
          <w:rFonts w:ascii="Calibri" w:eastAsia="Calibri" w:hAnsi="Calibri" w:cs="Calibri"/>
          <w:b/>
          <w:sz w:val="20"/>
          <w:szCs w:val="20"/>
        </w:rPr>
        <w:t>Anexo AB</w:t>
      </w:r>
      <w:r>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 </w:t>
      </w:r>
      <w:r>
        <w:rPr>
          <w:rFonts w:ascii="Calibri" w:eastAsia="Calibri" w:hAnsi="Calibri" w:cs="Calibri"/>
          <w:b/>
          <w:sz w:val="20"/>
          <w:szCs w:val="20"/>
        </w:rPr>
        <w:t>(</w:t>
      </w:r>
      <w:r w:rsidR="00545B43">
        <w:rPr>
          <w:rFonts w:ascii="Calibri" w:eastAsia="Calibri" w:hAnsi="Calibri" w:cs="Calibri"/>
          <w:b/>
          <w:sz w:val="20"/>
          <w:szCs w:val="20"/>
        </w:rPr>
        <w:t>2.6</w:t>
      </w:r>
      <w:r>
        <w:rPr>
          <w:rFonts w:ascii="Calibri" w:eastAsia="Calibri" w:hAnsi="Calibri" w:cs="Calibri"/>
          <w:b/>
          <w:i/>
          <w:sz w:val="20"/>
          <w:szCs w:val="20"/>
        </w:rPr>
        <w:t>_AB_#proveedor.*)</w:t>
      </w:r>
    </w:p>
    <w:p w:rsidR="00FA5A5A" w:rsidRDefault="00FA5A5A">
      <w:pPr>
        <w:ind w:left="0" w:right="284" w:hanging="2"/>
        <w:rPr>
          <w:rFonts w:ascii="Calibri" w:eastAsia="Calibri" w:hAnsi="Calibri" w:cs="Calibri"/>
          <w:sz w:val="20"/>
          <w:szCs w:val="20"/>
        </w:rPr>
      </w:pPr>
    </w:p>
    <w:p w:rsidR="00FA5A5A" w:rsidRDefault="00545B43" w:rsidP="00E75696">
      <w:pPr>
        <w:ind w:left="0" w:right="284" w:hanging="2"/>
        <w:jc w:val="both"/>
        <w:rPr>
          <w:rFonts w:ascii="Calibri" w:eastAsia="Calibri" w:hAnsi="Calibri" w:cs="Calibri"/>
          <w:b/>
          <w:i/>
          <w:sz w:val="20"/>
          <w:szCs w:val="20"/>
        </w:rPr>
      </w:pPr>
      <w:r>
        <w:rPr>
          <w:rFonts w:ascii="Calibri" w:eastAsia="Calibri" w:hAnsi="Calibri" w:cs="Calibri"/>
          <w:sz w:val="20"/>
          <w:szCs w:val="20"/>
        </w:rPr>
        <w:t>2.7</w:t>
      </w:r>
      <w:r w:rsidR="00F830EA">
        <w:rPr>
          <w:rFonts w:ascii="Calibri" w:eastAsia="Calibri" w:hAnsi="Calibri" w:cs="Calibri"/>
          <w:sz w:val="20"/>
          <w:szCs w:val="20"/>
        </w:rPr>
        <w:t xml:space="preserve"> Carta </w:t>
      </w:r>
      <w:r w:rsidR="00F830EA" w:rsidRPr="00C16DAF">
        <w:rPr>
          <w:rFonts w:ascii="Calibri" w:eastAsia="Calibri" w:hAnsi="Calibri" w:cs="Calibri"/>
          <w:b/>
          <w:sz w:val="20"/>
          <w:szCs w:val="20"/>
        </w:rPr>
        <w:t>compromiso antisoborno</w:t>
      </w:r>
      <w:r w:rsidR="00F830EA">
        <w:rPr>
          <w:rFonts w:ascii="Calibri" w:eastAsia="Calibri" w:hAnsi="Calibri" w:cs="Calibri"/>
          <w:sz w:val="20"/>
          <w:szCs w:val="20"/>
        </w:rPr>
        <w:t xml:space="preserve"> en hoja membretada y firmada por el representante o apoderado legal </w:t>
      </w:r>
      <w:r w:rsidR="00F830EA" w:rsidRPr="00A07A69">
        <w:rPr>
          <w:rFonts w:ascii="Calibri" w:eastAsia="Calibri" w:hAnsi="Calibri" w:cs="Calibri"/>
          <w:sz w:val="20"/>
          <w:szCs w:val="20"/>
        </w:rPr>
        <w:t xml:space="preserve">acreditado. </w:t>
      </w:r>
      <w:r w:rsidR="00F830EA" w:rsidRPr="00A07A69">
        <w:rPr>
          <w:rFonts w:ascii="Calibri" w:eastAsia="Calibri" w:hAnsi="Calibri" w:cs="Calibri"/>
          <w:b/>
          <w:sz w:val="20"/>
          <w:szCs w:val="20"/>
        </w:rPr>
        <w:t xml:space="preserve">(ANEXO </w:t>
      </w:r>
      <w:r w:rsidR="00297ED9" w:rsidRPr="00A07A69">
        <w:rPr>
          <w:rFonts w:ascii="Calibri" w:eastAsia="Calibri" w:hAnsi="Calibri" w:cs="Calibri"/>
          <w:b/>
          <w:sz w:val="20"/>
          <w:szCs w:val="20"/>
        </w:rPr>
        <w:t>E</w:t>
      </w:r>
      <w:r w:rsidR="00F830EA" w:rsidRPr="00A07A69">
        <w:rPr>
          <w:rFonts w:ascii="Calibri" w:eastAsia="Calibri" w:hAnsi="Calibri" w:cs="Calibri"/>
          <w:b/>
          <w:sz w:val="20"/>
          <w:szCs w:val="20"/>
        </w:rPr>
        <w:t>)</w:t>
      </w:r>
      <w:r w:rsidR="00F844B3" w:rsidRPr="00A07A69">
        <w:rPr>
          <w:rFonts w:ascii="Calibri" w:eastAsia="Calibri" w:hAnsi="Calibri" w:cs="Calibri"/>
          <w:b/>
          <w:sz w:val="20"/>
          <w:szCs w:val="20"/>
        </w:rPr>
        <w:t xml:space="preserve"> (2.</w:t>
      </w:r>
      <w:r w:rsidR="00F844B3">
        <w:rPr>
          <w:rFonts w:ascii="Calibri" w:eastAsia="Calibri" w:hAnsi="Calibri" w:cs="Calibri"/>
          <w:b/>
          <w:sz w:val="20"/>
          <w:szCs w:val="20"/>
        </w:rPr>
        <w:t>7</w:t>
      </w:r>
      <w:r w:rsidR="00F844B3">
        <w:rPr>
          <w:rFonts w:ascii="Calibri" w:eastAsia="Calibri" w:hAnsi="Calibri" w:cs="Calibri"/>
          <w:b/>
          <w:i/>
          <w:sz w:val="20"/>
          <w:szCs w:val="20"/>
        </w:rPr>
        <w:t>_CCA_#proveedor.*)</w:t>
      </w:r>
    </w:p>
    <w:p w:rsidR="00A07A69" w:rsidRDefault="00A07A69" w:rsidP="00E75696">
      <w:pPr>
        <w:ind w:left="0" w:right="284" w:hanging="2"/>
        <w:jc w:val="both"/>
        <w:rPr>
          <w:rFonts w:ascii="Calibri" w:eastAsia="Calibri" w:hAnsi="Calibri" w:cs="Calibri"/>
          <w:sz w:val="20"/>
          <w:szCs w:val="20"/>
          <w:highlight w:val="yellow"/>
        </w:rPr>
      </w:pPr>
    </w:p>
    <w:p w:rsidR="00FA5A5A" w:rsidRDefault="00F830EA">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FA5A5A" w:rsidRDefault="00F830EA">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FA5A5A" w:rsidRDefault="00F830EA">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FA5A5A" w:rsidRDefault="00FA5A5A">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FA5A5A" w:rsidRDefault="00F830EA">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.doc, .ppt, .xls y .pdf”, quedando de la siguiente manera: 1_DA_39999.doc</w:t>
      </w:r>
    </w:p>
    <w:p w:rsidR="00FA5A5A" w:rsidRDefault="00FA5A5A">
      <w:pPr>
        <w:ind w:left="0" w:right="-376" w:hanging="2"/>
        <w:jc w:val="both"/>
        <w:rPr>
          <w:rFonts w:ascii="Calibri" w:eastAsia="Calibri" w:hAnsi="Calibri" w:cs="Calibri"/>
          <w:sz w:val="20"/>
          <w:szCs w:val="20"/>
          <w:highlight w:val="yellow"/>
        </w:rPr>
      </w:pPr>
    </w:p>
    <w:p w:rsidR="00FA5A5A" w:rsidRDefault="00F830EA">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FA5A5A" w:rsidRDefault="00FA5A5A">
      <w:pPr>
        <w:ind w:left="0" w:right="-376" w:hanging="2"/>
        <w:jc w:val="both"/>
        <w:rPr>
          <w:rFonts w:ascii="Calibri" w:eastAsia="Calibri" w:hAnsi="Calibri" w:cs="Calibri"/>
          <w:sz w:val="20"/>
          <w:szCs w:val="20"/>
        </w:rPr>
      </w:pPr>
    </w:p>
    <w:p w:rsidR="00FA5A5A" w:rsidRDefault="00F830EA">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r w:rsidR="00297ED9">
        <w:rPr>
          <w:rFonts w:ascii="Calibri" w:eastAsia="Calibri" w:hAnsi="Calibri" w:cs="Calibri"/>
          <w:sz w:val="20"/>
          <w:szCs w:val="20"/>
        </w:rPr>
        <w:t>o</w:t>
      </w:r>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FA5A5A" w:rsidRDefault="00FA5A5A">
      <w:pPr>
        <w:ind w:left="0" w:right="284" w:hanging="2"/>
        <w:jc w:val="both"/>
        <w:rPr>
          <w:rFonts w:ascii="Calibri" w:eastAsia="Calibri" w:hAnsi="Calibri" w:cs="Calibri"/>
          <w:sz w:val="20"/>
          <w:szCs w:val="20"/>
        </w:rPr>
      </w:pPr>
    </w:p>
    <w:p w:rsidR="00FA5A5A" w:rsidRDefault="00F830EA">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FA5A5A" w:rsidRDefault="00FA5A5A">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FA5A5A" w:rsidRPr="00A07A69" w:rsidRDefault="00F830EA">
      <w:pPr>
        <w:numPr>
          <w:ilvl w:val="0"/>
          <w:numId w:val="13"/>
        </w:numPr>
        <w:ind w:left="0" w:right="284" w:hanging="2"/>
        <w:jc w:val="both"/>
        <w:rPr>
          <w:rFonts w:ascii="Calibri" w:eastAsia="Calibri" w:hAnsi="Calibri" w:cs="Calibri"/>
          <w:sz w:val="20"/>
          <w:szCs w:val="20"/>
          <w:u w:val="single"/>
        </w:rPr>
      </w:pPr>
      <w:r w:rsidRPr="00A07A69">
        <w:rPr>
          <w:rFonts w:ascii="Calibri" w:eastAsia="Calibri" w:hAnsi="Calibri" w:cs="Calibri"/>
          <w:sz w:val="20"/>
          <w:szCs w:val="20"/>
          <w:u w:val="single"/>
        </w:rPr>
        <w:t>El participante deberá cotizar en su caso todas las partidas que guarden idénticas características a un mismo precio, según aplique.</w:t>
      </w:r>
    </w:p>
    <w:p w:rsidR="00FA5A5A" w:rsidRDefault="00FA5A5A">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FA5A5A" w:rsidRPr="00A07A69" w:rsidRDefault="00F830EA">
      <w:pPr>
        <w:numPr>
          <w:ilvl w:val="0"/>
          <w:numId w:val="1"/>
        </w:numPr>
        <w:ind w:left="0" w:right="-376" w:hanging="2"/>
        <w:jc w:val="both"/>
        <w:rPr>
          <w:rFonts w:ascii="Calibri" w:eastAsia="Calibri" w:hAnsi="Calibri" w:cs="Calibri"/>
          <w:sz w:val="20"/>
          <w:u w:val="single"/>
        </w:rPr>
      </w:pPr>
      <w:r w:rsidRPr="00A07A69">
        <w:rPr>
          <w:rFonts w:ascii="Calibri" w:eastAsia="Calibri" w:hAnsi="Calibri" w:cs="Calibri"/>
          <w:b/>
          <w:sz w:val="20"/>
          <w:u w:val="single"/>
        </w:rPr>
        <w:t>PRESENTACIÓN DE OFERTA DE MANERA PRESENCIAL</w:t>
      </w:r>
    </w:p>
    <w:p w:rsidR="00FA5A5A" w:rsidRPr="00A07A69" w:rsidRDefault="00FA5A5A">
      <w:pPr>
        <w:ind w:left="0" w:right="-376" w:hanging="2"/>
        <w:jc w:val="both"/>
        <w:rPr>
          <w:rFonts w:ascii="Calibri" w:eastAsia="Calibri" w:hAnsi="Calibri" w:cs="Calibri"/>
          <w:sz w:val="20"/>
        </w:rPr>
      </w:pPr>
    </w:p>
    <w:p w:rsidR="00FA5A5A" w:rsidRPr="00A07A69" w:rsidRDefault="00F830EA">
      <w:pPr>
        <w:numPr>
          <w:ilvl w:val="0"/>
          <w:numId w:val="4"/>
        </w:numPr>
        <w:ind w:left="0" w:right="-376" w:hanging="2"/>
        <w:jc w:val="both"/>
        <w:rPr>
          <w:rFonts w:ascii="Calibri" w:eastAsia="Calibri" w:hAnsi="Calibri" w:cs="Calibri"/>
          <w:sz w:val="20"/>
        </w:rPr>
      </w:pPr>
      <w:r w:rsidRPr="00A07A69">
        <w:rPr>
          <w:rFonts w:ascii="Calibri" w:eastAsia="Calibri" w:hAnsi="Calibri" w:cs="Calibri"/>
          <w:b/>
          <w:smallCaps/>
          <w:sz w:val="20"/>
          <w:u w:val="single"/>
        </w:rPr>
        <w:t xml:space="preserve">OFERTA TÉCNICA </w:t>
      </w:r>
      <w:r w:rsidRPr="00A07A69">
        <w:rPr>
          <w:rFonts w:ascii="Calibri" w:eastAsia="Calibri" w:hAnsi="Calibri" w:cs="Calibri"/>
          <w:b/>
          <w:sz w:val="20"/>
          <w:u w:val="single"/>
        </w:rPr>
        <w:t xml:space="preserve">PRESENCIAL </w:t>
      </w:r>
      <w:r w:rsidRPr="00A07A69">
        <w:rPr>
          <w:rFonts w:ascii="Calibri" w:eastAsia="Calibri" w:hAnsi="Calibri" w:cs="Calibri"/>
          <w:b/>
          <w:smallCaps/>
          <w:sz w:val="20"/>
          <w:u w:val="single"/>
        </w:rPr>
        <w:t>DEBERÁ CONTENER LO SIGUIENTE</w:t>
      </w:r>
      <w:r w:rsidRPr="00A07A69">
        <w:rPr>
          <w:rFonts w:ascii="Calibri" w:eastAsia="Calibri" w:hAnsi="Calibri" w:cs="Calibri"/>
          <w:b/>
          <w:smallCaps/>
          <w:sz w:val="20"/>
        </w:rPr>
        <w:t>:</w:t>
      </w:r>
    </w:p>
    <w:p w:rsidR="00FA5A5A" w:rsidRPr="00A07A69" w:rsidRDefault="00FA5A5A">
      <w:pPr>
        <w:ind w:left="0" w:right="-376" w:hanging="2"/>
        <w:jc w:val="both"/>
        <w:rPr>
          <w:rFonts w:ascii="Calibri" w:eastAsia="Calibri" w:hAnsi="Calibri" w:cs="Calibri"/>
          <w:sz w:val="16"/>
          <w:szCs w:val="20"/>
        </w:rPr>
      </w:pPr>
    </w:p>
    <w:p w:rsidR="00FA5A5A" w:rsidRPr="00A07A69" w:rsidRDefault="00F830EA">
      <w:pPr>
        <w:ind w:left="0" w:right="-376" w:hanging="2"/>
        <w:jc w:val="both"/>
        <w:rPr>
          <w:rFonts w:ascii="Calibri" w:eastAsia="Calibri" w:hAnsi="Calibri" w:cs="Calibri"/>
          <w:sz w:val="20"/>
          <w:u w:val="single"/>
        </w:rPr>
      </w:pPr>
      <w:r w:rsidRPr="00A07A69">
        <w:rPr>
          <w:rFonts w:ascii="Calibri" w:eastAsia="Calibri" w:hAnsi="Calibri" w:cs="Calibri"/>
          <w:b/>
          <w:smallCaps/>
          <w:sz w:val="20"/>
          <w:u w:val="single"/>
        </w:rPr>
        <w:t>LOS PARTICIPANTES BAJO ESTA MODALIDAD DEBERÁN PRESENTAR LA SIGUIENTE DOCUMENTACIÓN:</w:t>
      </w:r>
    </w:p>
    <w:p w:rsidR="00FA5A5A" w:rsidRPr="00F844B3" w:rsidRDefault="00FA5A5A">
      <w:pPr>
        <w:ind w:left="0" w:right="-376" w:hanging="2"/>
        <w:jc w:val="both"/>
        <w:rPr>
          <w:rFonts w:ascii="Calibri" w:eastAsia="Calibri" w:hAnsi="Calibri" w:cs="Calibri"/>
          <w:sz w:val="18"/>
          <w:szCs w:val="20"/>
        </w:rPr>
      </w:pPr>
    </w:p>
    <w:p w:rsidR="00FA5A5A" w:rsidRDefault="00F830EA" w:rsidP="008C45CD">
      <w:pPr>
        <w:numPr>
          <w:ilvl w:val="0"/>
          <w:numId w:val="3"/>
        </w:numPr>
        <w:ind w:left="0" w:right="285"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w:t>
      </w:r>
      <w:r w:rsidRPr="00F844B3">
        <w:rPr>
          <w:rFonts w:ascii="Calibri" w:eastAsia="Calibri" w:hAnsi="Calibri" w:cs="Calibri"/>
          <w:sz w:val="20"/>
          <w:szCs w:val="20"/>
        </w:rPr>
        <w:t>proveedor al 202</w:t>
      </w:r>
      <w:r w:rsidR="00F844B3" w:rsidRPr="00F844B3">
        <w:rPr>
          <w:rFonts w:ascii="Calibri" w:eastAsia="Calibri" w:hAnsi="Calibri" w:cs="Calibri"/>
          <w:sz w:val="20"/>
          <w:szCs w:val="20"/>
        </w:rPr>
        <w:t>4</w:t>
      </w:r>
      <w:r w:rsidRPr="00F844B3">
        <w:rPr>
          <w:rFonts w:ascii="Calibri" w:eastAsia="Calibri" w:hAnsi="Calibri" w:cs="Calibri"/>
          <w:sz w:val="20"/>
          <w:szCs w:val="20"/>
        </w:rPr>
        <w:t>.</w:t>
      </w:r>
    </w:p>
    <w:p w:rsidR="00FA5A5A" w:rsidRDefault="00FA5A5A" w:rsidP="008C45CD">
      <w:pPr>
        <w:ind w:left="0" w:right="285" w:hanging="2"/>
        <w:jc w:val="both"/>
        <w:rPr>
          <w:rFonts w:ascii="Calibri" w:eastAsia="Calibri" w:hAnsi="Calibri" w:cs="Calibri"/>
          <w:sz w:val="20"/>
          <w:szCs w:val="20"/>
        </w:rPr>
      </w:pPr>
    </w:p>
    <w:p w:rsidR="00FA5A5A" w:rsidRPr="00192407" w:rsidRDefault="00F830EA" w:rsidP="008C45CD">
      <w:pPr>
        <w:numPr>
          <w:ilvl w:val="0"/>
          <w:numId w:val="3"/>
        </w:numPr>
        <w:ind w:left="0" w:right="285" w:hanging="2"/>
        <w:jc w:val="both"/>
        <w:rPr>
          <w:rFonts w:ascii="Calibri" w:eastAsia="Calibri" w:hAnsi="Calibri" w:cs="Calibri"/>
          <w:sz w:val="20"/>
          <w:szCs w:val="20"/>
        </w:rPr>
      </w:pPr>
      <w:r w:rsidRPr="00192407">
        <w:rPr>
          <w:rFonts w:ascii="Calibri" w:eastAsia="Calibri" w:hAnsi="Calibri" w:cs="Calibri"/>
          <w:sz w:val="20"/>
          <w:szCs w:val="20"/>
        </w:rPr>
        <w:lastRenderedPageBreak/>
        <w:t xml:space="preserve">Anexo A preferentemente en hoja membretada de la empresa participante, donde mencione la descripción completa sin abreviaturas de lo solicitado por la convocante, así como de lo ofertado por el participante, en la cual deberá indicar </w:t>
      </w:r>
      <w:r w:rsidR="00192407" w:rsidRPr="00192407">
        <w:rPr>
          <w:rFonts w:ascii="Calibri" w:eastAsia="Calibri" w:hAnsi="Calibri" w:cs="Calibri"/>
          <w:b/>
          <w:sz w:val="20"/>
          <w:szCs w:val="20"/>
        </w:rPr>
        <w:t>marca y modelo</w:t>
      </w:r>
      <w:r w:rsidR="00192407" w:rsidRPr="00192407">
        <w:rPr>
          <w:rFonts w:ascii="Calibri" w:eastAsia="Calibri" w:hAnsi="Calibri" w:cs="Calibri"/>
          <w:sz w:val="20"/>
          <w:szCs w:val="20"/>
        </w:rPr>
        <w:t xml:space="preserve"> para las partidas 1, 2 y 7, y para todas las partidas señalar color(es), medidas, gramaje, etc., que cumplan con las cara</w:t>
      </w:r>
      <w:r w:rsidR="00192407" w:rsidRPr="00192407">
        <w:rPr>
          <w:rFonts w:ascii="Calibri" w:eastAsia="Calibri" w:hAnsi="Calibri" w:cs="Calibri"/>
          <w:sz w:val="20"/>
          <w:szCs w:val="20"/>
        </w:rPr>
        <w:t xml:space="preserve">cterísticas mínimas solicitadas, </w:t>
      </w:r>
      <w:r w:rsidRPr="00192407">
        <w:rPr>
          <w:rFonts w:ascii="Calibri" w:eastAsia="Calibri" w:hAnsi="Calibri" w:cs="Calibri"/>
          <w:sz w:val="20"/>
          <w:szCs w:val="20"/>
        </w:rPr>
        <w:t>debidamente firmada por la persona facultada de conformidad con las especificaciones y características de los bienes señalados en el (los) anexo (s) respectivo (s) de las presentes bases.</w:t>
      </w:r>
    </w:p>
    <w:p w:rsidR="00FA5A5A" w:rsidRDefault="00FA5A5A" w:rsidP="008C45CD">
      <w:pPr>
        <w:pBdr>
          <w:top w:val="nil"/>
          <w:left w:val="nil"/>
          <w:bottom w:val="nil"/>
          <w:right w:val="nil"/>
          <w:between w:val="nil"/>
        </w:pBdr>
        <w:spacing w:line="240" w:lineRule="auto"/>
        <w:ind w:left="0" w:right="285" w:hanging="2"/>
        <w:rPr>
          <w:rFonts w:ascii="Calibri" w:eastAsia="Calibri" w:hAnsi="Calibri" w:cs="Calibri"/>
          <w:color w:val="000000"/>
          <w:sz w:val="20"/>
          <w:szCs w:val="20"/>
        </w:rPr>
      </w:pPr>
    </w:p>
    <w:p w:rsidR="00FA5A5A" w:rsidRDefault="00F830EA" w:rsidP="008C45CD">
      <w:pPr>
        <w:numPr>
          <w:ilvl w:val="0"/>
          <w:numId w:val="3"/>
        </w:numPr>
        <w:ind w:left="0" w:right="285" w:hanging="2"/>
        <w:jc w:val="both"/>
        <w:rPr>
          <w:rFonts w:ascii="Calibri" w:eastAsia="Calibri" w:hAnsi="Calibri" w:cs="Calibri"/>
          <w:sz w:val="20"/>
          <w:szCs w:val="20"/>
        </w:rPr>
      </w:pPr>
      <w:r w:rsidRPr="00192407">
        <w:rPr>
          <w:rFonts w:ascii="Calibri" w:eastAsia="Calibri" w:hAnsi="Calibri" w:cs="Calibri"/>
          <w:b/>
          <w:sz w:val="20"/>
          <w:szCs w:val="20"/>
        </w:rPr>
        <w:t>Carta de declaración de intereses</w:t>
      </w:r>
      <w:r>
        <w:rPr>
          <w:rFonts w:ascii="Calibri" w:eastAsia="Calibri" w:hAnsi="Calibri" w:cs="Calibri"/>
          <w:sz w:val="20"/>
          <w:szCs w:val="20"/>
        </w:rPr>
        <w:t xml:space="preserve"> en hoja membretada y debidamente firmada por el representante legal acreditado. </w:t>
      </w:r>
      <w:r w:rsidR="00F844B3" w:rsidRPr="00F844B3">
        <w:rPr>
          <w:rFonts w:ascii="Calibri" w:eastAsia="Calibri" w:hAnsi="Calibri" w:cs="Calibri"/>
          <w:b/>
          <w:sz w:val="20"/>
          <w:szCs w:val="20"/>
        </w:rPr>
        <w:t>(ANEXO D</w:t>
      </w:r>
      <w:r w:rsidRPr="00F844B3">
        <w:rPr>
          <w:rFonts w:ascii="Calibri" w:eastAsia="Calibri" w:hAnsi="Calibri" w:cs="Calibri"/>
          <w:b/>
          <w:sz w:val="20"/>
          <w:szCs w:val="20"/>
        </w:rPr>
        <w:t>).</w:t>
      </w:r>
    </w:p>
    <w:p w:rsidR="00FA5A5A" w:rsidRDefault="00FA5A5A" w:rsidP="008C45CD">
      <w:pPr>
        <w:pBdr>
          <w:top w:val="nil"/>
          <w:left w:val="nil"/>
          <w:bottom w:val="nil"/>
          <w:right w:val="nil"/>
          <w:between w:val="nil"/>
        </w:pBdr>
        <w:spacing w:line="240" w:lineRule="auto"/>
        <w:ind w:left="0" w:right="285" w:hanging="2"/>
        <w:rPr>
          <w:rFonts w:ascii="Calibri" w:eastAsia="Calibri" w:hAnsi="Calibri" w:cs="Calibri"/>
          <w:color w:val="000000"/>
          <w:sz w:val="20"/>
          <w:szCs w:val="20"/>
        </w:rPr>
      </w:pPr>
    </w:p>
    <w:p w:rsidR="00FA5A5A" w:rsidRDefault="00F830EA" w:rsidP="008C45CD">
      <w:pPr>
        <w:numPr>
          <w:ilvl w:val="0"/>
          <w:numId w:val="3"/>
        </w:numPr>
        <w:ind w:left="0" w:right="285"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 </w:t>
      </w:r>
    </w:p>
    <w:p w:rsidR="00331D1F" w:rsidRDefault="00F830EA" w:rsidP="00331D1F">
      <w:pPr>
        <w:spacing w:before="240" w:after="240" w:line="276" w:lineRule="auto"/>
        <w:ind w:left="0" w:hanging="2"/>
        <w:jc w:val="both"/>
        <w:rPr>
          <w:rFonts w:ascii="Calibri" w:eastAsia="Calibri" w:hAnsi="Calibri" w:cs="Calibri"/>
          <w:color w:val="222222"/>
          <w:sz w:val="20"/>
          <w:szCs w:val="20"/>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w:t>
      </w:r>
      <w:r w:rsidR="006F02D2">
        <w:rPr>
          <w:rFonts w:ascii="Calibri" w:eastAsia="Calibri" w:hAnsi="Calibri" w:cs="Calibri"/>
          <w:color w:val="222222"/>
          <w:sz w:val="20"/>
          <w:szCs w:val="20"/>
          <w:highlight w:val="white"/>
        </w:rPr>
        <w:t xml:space="preserve"> con el </w:t>
      </w:r>
      <w:r>
        <w:rPr>
          <w:rFonts w:ascii="Calibri" w:eastAsia="Calibri" w:hAnsi="Calibri" w:cs="Calibri"/>
          <w:color w:val="222222"/>
          <w:sz w:val="20"/>
          <w:szCs w:val="20"/>
          <w:highlight w:val="white"/>
        </w:rPr>
        <w:t xml:space="preserve"> </w:t>
      </w:r>
      <w:r w:rsidR="006F02D2" w:rsidRPr="006F02D2">
        <w:rPr>
          <w:rFonts w:ascii="Calibri" w:eastAsia="Calibri" w:hAnsi="Calibri" w:cs="Calibri"/>
          <w:color w:val="222222"/>
          <w:sz w:val="20"/>
          <w:szCs w:val="20"/>
        </w:rPr>
        <w:t>inciso 15.  del apartado  “IV Descalificaciones”.</w:t>
      </w:r>
    </w:p>
    <w:p w:rsidR="00FA5A5A" w:rsidRPr="00331D1F" w:rsidRDefault="00F830EA" w:rsidP="00331D1F">
      <w:pPr>
        <w:pStyle w:val="Prrafodelista"/>
        <w:numPr>
          <w:ilvl w:val="0"/>
          <w:numId w:val="3"/>
        </w:numPr>
        <w:spacing w:before="240" w:after="240" w:line="276" w:lineRule="auto"/>
        <w:ind w:leftChars="0" w:left="0" w:firstLineChars="0" w:firstLine="0"/>
        <w:jc w:val="both"/>
        <w:rPr>
          <w:rFonts w:ascii="Calibri" w:eastAsia="Calibri" w:hAnsi="Calibri" w:cs="Calibri"/>
          <w:color w:val="222222"/>
          <w:sz w:val="20"/>
          <w:szCs w:val="20"/>
        </w:rPr>
      </w:pPr>
      <w:r w:rsidRPr="00331D1F">
        <w:rPr>
          <w:rFonts w:ascii="Calibri" w:eastAsia="Calibri" w:hAnsi="Calibri" w:cs="Calibri"/>
          <w:b/>
          <w:color w:val="222222"/>
          <w:sz w:val="20"/>
          <w:szCs w:val="20"/>
          <w:highlight w:val="white"/>
        </w:rPr>
        <w:t>Opinión del Cumplimiento de Obligaciones en materia de Seguridad Social,</w:t>
      </w:r>
      <w:r w:rsidRPr="00331D1F">
        <w:rPr>
          <w:rFonts w:ascii="Calibri" w:eastAsia="Calibri" w:hAnsi="Calibri" w:cs="Calibri"/>
          <w:color w:val="222222"/>
          <w:sz w:val="20"/>
          <w:szCs w:val="20"/>
          <w:highlight w:val="white"/>
        </w:rPr>
        <w:t xml:space="preserve"> que alude el Acuerdo número: </w:t>
      </w:r>
      <w:r w:rsidRPr="00331D1F">
        <w:rPr>
          <w:rFonts w:ascii="Calibri" w:eastAsia="Calibri" w:hAnsi="Calibri" w:cs="Calibri"/>
          <w:b/>
          <w:color w:val="222222"/>
          <w:sz w:val="20"/>
          <w:szCs w:val="20"/>
          <w:highlight w:val="white"/>
        </w:rPr>
        <w:t>ACDO.AS2.HCT.270422/107.P.DIR</w:t>
      </w:r>
      <w:r w:rsidRPr="00331D1F">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sidRPr="00331D1F">
        <w:rPr>
          <w:rFonts w:ascii="Calibri" w:eastAsia="Calibri" w:hAnsi="Calibri" w:cs="Calibri"/>
          <w:b/>
          <w:color w:val="222222"/>
          <w:sz w:val="20"/>
          <w:szCs w:val="20"/>
          <w:highlight w:val="white"/>
        </w:rPr>
        <w:t>15 días naturales</w:t>
      </w:r>
      <w:r w:rsidRPr="00331D1F">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FA5A5A" w:rsidRPr="00A52FF7" w:rsidRDefault="00F830EA" w:rsidP="00A52FF7">
      <w:pPr>
        <w:numPr>
          <w:ilvl w:val="0"/>
          <w:numId w:val="3"/>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FA5A5A" w:rsidRPr="00A52FF7" w:rsidRDefault="00F830EA" w:rsidP="008C45CD">
      <w:pPr>
        <w:numPr>
          <w:ilvl w:val="0"/>
          <w:numId w:val="3"/>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sidRPr="00A52FF7">
        <w:rPr>
          <w:rFonts w:ascii="Calibri" w:eastAsia="Calibri" w:hAnsi="Calibri" w:cs="Calibri"/>
          <w:sz w:val="20"/>
          <w:szCs w:val="20"/>
        </w:rPr>
        <w:t xml:space="preserve"> </w:t>
      </w:r>
      <w:r w:rsidR="00A52FF7" w:rsidRPr="00C90229">
        <w:rPr>
          <w:rFonts w:ascii="Calibri" w:eastAsia="Calibri" w:hAnsi="Calibri" w:cs="Calibri"/>
          <w:sz w:val="20"/>
          <w:szCs w:val="20"/>
        </w:rPr>
        <w:t xml:space="preserve">Carta del licitante con firma autógrafa del representante o apoderado legal, en la que manifieste que es </w:t>
      </w:r>
      <w:r w:rsidR="00A52FF7" w:rsidRPr="00D047E1">
        <w:rPr>
          <w:rFonts w:ascii="Calibri" w:eastAsia="Calibri" w:hAnsi="Calibri" w:cs="Calibri"/>
          <w:b/>
          <w:sz w:val="20"/>
          <w:szCs w:val="20"/>
        </w:rPr>
        <w:t>distribuidor autorizado</w:t>
      </w:r>
      <w:r w:rsidR="00A52FF7" w:rsidRPr="00C90229">
        <w:rPr>
          <w:rFonts w:ascii="Calibri" w:eastAsia="Calibri" w:hAnsi="Calibri" w:cs="Calibri"/>
          <w:sz w:val="20"/>
          <w:szCs w:val="20"/>
        </w:rPr>
        <w:t xml:space="preserve"> de los bienes ofertados </w:t>
      </w:r>
      <w:r w:rsidR="00A52FF7" w:rsidRPr="00D047E1">
        <w:rPr>
          <w:rFonts w:ascii="Calibri" w:eastAsia="Calibri" w:hAnsi="Calibri" w:cs="Calibri"/>
          <w:b/>
          <w:sz w:val="20"/>
          <w:szCs w:val="20"/>
        </w:rPr>
        <w:t>y que responderá para la aplicación de garantías</w:t>
      </w:r>
      <w:r w:rsidR="00A52FF7" w:rsidRPr="00C90229">
        <w:rPr>
          <w:rFonts w:ascii="Calibri" w:eastAsia="Calibri" w:hAnsi="Calibri" w:cs="Calibri"/>
          <w:sz w:val="20"/>
          <w:szCs w:val="20"/>
        </w:rPr>
        <w:t xml:space="preserve"> de fábrica y/o vicios ocultos de los bienes ofertados por el licitante, por un periodo </w:t>
      </w:r>
      <w:r w:rsidR="00A52FF7" w:rsidRPr="007A192E">
        <w:rPr>
          <w:rFonts w:ascii="Calibri" w:eastAsia="Calibri" w:hAnsi="Calibri" w:cs="Calibri"/>
          <w:b/>
          <w:sz w:val="20"/>
          <w:szCs w:val="20"/>
        </w:rPr>
        <w:t>mínimo de 1 año</w:t>
      </w:r>
      <w:r w:rsidR="00A52FF7" w:rsidRPr="00C90229">
        <w:rPr>
          <w:rFonts w:ascii="Calibri" w:eastAsia="Calibri" w:hAnsi="Calibri" w:cs="Calibri"/>
          <w:sz w:val="20"/>
          <w:szCs w:val="20"/>
        </w:rPr>
        <w:t xml:space="preserve"> a partir de la entrega</w:t>
      </w:r>
      <w:r w:rsidR="00A52FF7">
        <w:rPr>
          <w:rFonts w:ascii="Calibri" w:eastAsia="Calibri" w:hAnsi="Calibri" w:cs="Calibri"/>
          <w:sz w:val="20"/>
          <w:szCs w:val="20"/>
        </w:rPr>
        <w:t xml:space="preserve"> para las </w:t>
      </w:r>
      <w:r w:rsidR="00A52FF7" w:rsidRPr="007A192E">
        <w:rPr>
          <w:rFonts w:ascii="Calibri" w:eastAsia="Calibri" w:hAnsi="Calibri" w:cs="Calibri"/>
          <w:b/>
          <w:sz w:val="20"/>
          <w:szCs w:val="20"/>
        </w:rPr>
        <w:t>partidas 1, 2 y 7</w:t>
      </w:r>
      <w:r w:rsidR="00A52FF7" w:rsidRPr="007A192E">
        <w:rPr>
          <w:rFonts w:ascii="Calibri" w:eastAsia="Calibri" w:hAnsi="Calibri" w:cs="Calibri"/>
          <w:sz w:val="20"/>
          <w:szCs w:val="20"/>
        </w:rPr>
        <w:t xml:space="preserve">, y por </w:t>
      </w:r>
      <w:r w:rsidR="00A52FF7" w:rsidRPr="00192407">
        <w:rPr>
          <w:rFonts w:ascii="Calibri" w:eastAsia="Calibri" w:hAnsi="Calibri" w:cs="Calibri"/>
          <w:b/>
          <w:sz w:val="20"/>
          <w:szCs w:val="20"/>
        </w:rPr>
        <w:t xml:space="preserve">mínimo </w:t>
      </w:r>
      <w:r w:rsidR="00192407">
        <w:rPr>
          <w:rFonts w:ascii="Calibri" w:eastAsia="Calibri" w:hAnsi="Calibri" w:cs="Calibri"/>
          <w:b/>
          <w:sz w:val="20"/>
          <w:szCs w:val="20"/>
        </w:rPr>
        <w:t xml:space="preserve">30 días para las partidas </w:t>
      </w:r>
      <w:r w:rsidR="00A52FF7" w:rsidRPr="00192407">
        <w:rPr>
          <w:rFonts w:ascii="Calibri" w:eastAsia="Calibri" w:hAnsi="Calibri" w:cs="Calibri"/>
          <w:b/>
          <w:sz w:val="20"/>
          <w:szCs w:val="20"/>
        </w:rPr>
        <w:t>3, 4, 5 y 6</w:t>
      </w:r>
      <w:r w:rsidR="00A52FF7" w:rsidRPr="00192407">
        <w:rPr>
          <w:rFonts w:ascii="Calibri" w:eastAsia="Calibri" w:hAnsi="Calibri" w:cs="Calibri"/>
          <w:sz w:val="20"/>
          <w:szCs w:val="20"/>
        </w:rPr>
        <w:t>, indicando</w:t>
      </w:r>
      <w:r w:rsidR="00A52FF7" w:rsidRPr="00C90229">
        <w:rPr>
          <w:rFonts w:ascii="Calibri" w:eastAsia="Calibri" w:hAnsi="Calibri" w:cs="Calibri"/>
          <w:sz w:val="20"/>
          <w:szCs w:val="20"/>
        </w:rPr>
        <w:t xml:space="preserve"> el número de partida que respalda el documento.</w:t>
      </w:r>
    </w:p>
    <w:p w:rsidR="00331D1F" w:rsidRDefault="00F830EA" w:rsidP="00331D1F">
      <w:pPr>
        <w:numPr>
          <w:ilvl w:val="0"/>
          <w:numId w:val="3"/>
        </w:numPr>
        <w:ind w:left="0" w:right="1" w:hanging="2"/>
        <w:jc w:val="both"/>
        <w:rPr>
          <w:rFonts w:ascii="Calibri" w:eastAsia="Calibri" w:hAnsi="Calibri" w:cs="Calibri"/>
          <w:sz w:val="20"/>
          <w:szCs w:val="20"/>
        </w:rPr>
      </w:pPr>
      <w:r w:rsidRPr="008C45CD">
        <w:rPr>
          <w:rFonts w:ascii="Calibri" w:eastAsia="Calibri" w:hAnsi="Calibri" w:cs="Calibri"/>
          <w:b/>
          <w:sz w:val="20"/>
          <w:szCs w:val="20"/>
        </w:rPr>
        <w:lastRenderedPageBreak/>
        <w:t>Anexo AB</w:t>
      </w:r>
      <w:r w:rsidRPr="008C45CD">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w:t>
      </w:r>
    </w:p>
    <w:p w:rsidR="00331D1F" w:rsidRDefault="00331D1F" w:rsidP="00331D1F">
      <w:pPr>
        <w:pStyle w:val="Prrafodelista"/>
        <w:ind w:left="0" w:hanging="2"/>
        <w:rPr>
          <w:rFonts w:ascii="Calibri" w:eastAsia="Calibri" w:hAnsi="Calibri" w:cs="Calibri"/>
          <w:sz w:val="20"/>
          <w:szCs w:val="20"/>
        </w:rPr>
      </w:pPr>
    </w:p>
    <w:p w:rsidR="00FA5A5A" w:rsidRPr="00331D1F" w:rsidRDefault="00F830EA" w:rsidP="00331D1F">
      <w:pPr>
        <w:numPr>
          <w:ilvl w:val="0"/>
          <w:numId w:val="3"/>
        </w:numPr>
        <w:ind w:left="0" w:right="1" w:hanging="2"/>
        <w:jc w:val="both"/>
        <w:rPr>
          <w:rFonts w:ascii="Calibri" w:eastAsia="Calibri" w:hAnsi="Calibri" w:cs="Calibri"/>
          <w:sz w:val="20"/>
          <w:szCs w:val="20"/>
        </w:rPr>
      </w:pPr>
      <w:r w:rsidRPr="00331D1F">
        <w:rPr>
          <w:rFonts w:ascii="Calibri" w:eastAsia="Calibri" w:hAnsi="Calibri" w:cs="Calibri"/>
          <w:sz w:val="20"/>
          <w:szCs w:val="20"/>
        </w:rPr>
        <w:t xml:space="preserve">Carta </w:t>
      </w:r>
      <w:r w:rsidRPr="00331D1F">
        <w:rPr>
          <w:rFonts w:ascii="Calibri" w:eastAsia="Calibri" w:hAnsi="Calibri" w:cs="Calibri"/>
          <w:b/>
          <w:sz w:val="20"/>
          <w:szCs w:val="20"/>
        </w:rPr>
        <w:t>compromiso antisoborno</w:t>
      </w:r>
      <w:r w:rsidRPr="00331D1F">
        <w:rPr>
          <w:rFonts w:ascii="Calibri" w:eastAsia="Calibri" w:hAnsi="Calibri" w:cs="Calibri"/>
          <w:sz w:val="20"/>
          <w:szCs w:val="20"/>
        </w:rPr>
        <w:t xml:space="preserve"> en hoja membretada y firmada por el representante o apoderado legal acreditado. </w:t>
      </w:r>
      <w:r w:rsidRPr="00331D1F">
        <w:rPr>
          <w:rFonts w:ascii="Calibri" w:eastAsia="Calibri" w:hAnsi="Calibri" w:cs="Calibri"/>
          <w:b/>
          <w:sz w:val="20"/>
          <w:szCs w:val="20"/>
        </w:rPr>
        <w:t xml:space="preserve">(ANEXO </w:t>
      </w:r>
      <w:r w:rsidR="008C45CD" w:rsidRPr="00331D1F">
        <w:rPr>
          <w:rFonts w:ascii="Calibri" w:eastAsia="Calibri" w:hAnsi="Calibri" w:cs="Calibri"/>
          <w:b/>
          <w:sz w:val="20"/>
          <w:szCs w:val="20"/>
        </w:rPr>
        <w:t>E</w:t>
      </w:r>
      <w:r w:rsidRPr="00331D1F">
        <w:rPr>
          <w:rFonts w:ascii="Calibri" w:eastAsia="Calibri" w:hAnsi="Calibri" w:cs="Calibri"/>
          <w:b/>
          <w:sz w:val="20"/>
          <w:szCs w:val="20"/>
        </w:rPr>
        <w:t>)</w:t>
      </w:r>
    </w:p>
    <w:p w:rsidR="00FA5A5A" w:rsidRDefault="00FA5A5A">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FA5A5A" w:rsidRDefault="00F830EA" w:rsidP="008C45CD">
      <w:pPr>
        <w:ind w:left="0" w:right="1"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FA5A5A" w:rsidRDefault="00FA5A5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A5A5A" w:rsidRPr="00CC2301" w:rsidRDefault="00F830EA" w:rsidP="008C45C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w:t>
      </w:r>
      <w:r w:rsidRPr="00192407">
        <w:rPr>
          <w:rFonts w:ascii="Calibri" w:eastAsia="Calibri" w:hAnsi="Calibri" w:cs="Calibri"/>
          <w:b/>
          <w:color w:val="000000"/>
          <w:sz w:val="20"/>
          <w:szCs w:val="20"/>
        </w:rPr>
        <w:t>ofertar</w:t>
      </w:r>
      <w:r>
        <w:rPr>
          <w:rFonts w:ascii="Calibri" w:eastAsia="Calibri" w:hAnsi="Calibri" w:cs="Calibri"/>
          <w:color w:val="000000"/>
          <w:sz w:val="20"/>
          <w:szCs w:val="20"/>
        </w:rPr>
        <w:t xml:space="preserve"> en su caso todas </w:t>
      </w:r>
      <w:r w:rsidRPr="00192407">
        <w:rPr>
          <w:rFonts w:ascii="Calibri" w:eastAsia="Calibri" w:hAnsi="Calibri" w:cs="Calibri"/>
          <w:b/>
          <w:color w:val="000000"/>
          <w:sz w:val="20"/>
          <w:szCs w:val="20"/>
        </w:rPr>
        <w:t xml:space="preserve">las </w:t>
      </w:r>
      <w:r w:rsidRPr="00CC2301">
        <w:rPr>
          <w:rFonts w:ascii="Calibri" w:eastAsia="Calibri" w:hAnsi="Calibri" w:cs="Calibri"/>
          <w:b/>
          <w:color w:val="000000"/>
          <w:sz w:val="20"/>
          <w:szCs w:val="20"/>
        </w:rPr>
        <w:t>partidas donde se requiera idénticas características y especificaciones, según participe.</w:t>
      </w:r>
      <w:r w:rsidRPr="00CC2301">
        <w:rPr>
          <w:rFonts w:ascii="Calibri" w:eastAsia="Calibri" w:hAnsi="Calibri" w:cs="Calibri"/>
          <w:color w:val="000000"/>
          <w:sz w:val="20"/>
          <w:szCs w:val="20"/>
        </w:rPr>
        <w:t xml:space="preserve"> Por idénticas características se entenderá la definición señalada en el </w:t>
      </w:r>
      <w:r w:rsidR="007A192E" w:rsidRPr="00CC2301">
        <w:rPr>
          <w:rFonts w:ascii="Calibri" w:eastAsia="Calibri" w:hAnsi="Calibri" w:cs="Calibri"/>
          <w:color w:val="000000"/>
          <w:sz w:val="20"/>
          <w:szCs w:val="20"/>
        </w:rPr>
        <w:t>punto 7</w:t>
      </w:r>
      <w:r w:rsidRPr="00CC2301">
        <w:rPr>
          <w:rFonts w:ascii="Calibri" w:eastAsia="Calibri" w:hAnsi="Calibri" w:cs="Calibri"/>
          <w:color w:val="000000"/>
          <w:sz w:val="20"/>
          <w:szCs w:val="20"/>
        </w:rPr>
        <w:t xml:space="preserve"> del apartado VI. Condiciones de estas bases.</w:t>
      </w:r>
    </w:p>
    <w:p w:rsidR="00FA5A5A" w:rsidRPr="00CC2301" w:rsidRDefault="00FA5A5A">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FA5A5A" w:rsidRDefault="00F830EA" w:rsidP="008C45C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sidRPr="00CC2301">
        <w:rPr>
          <w:rFonts w:ascii="Calibri" w:eastAsia="Calibri" w:hAnsi="Calibri" w:cs="Calibri"/>
          <w:color w:val="000000"/>
          <w:sz w:val="20"/>
          <w:szCs w:val="20"/>
        </w:rPr>
        <w:t>No se deberán indicar montos económicos en la oferta</w:t>
      </w:r>
      <w:r w:rsidRPr="008C45CD">
        <w:rPr>
          <w:rFonts w:ascii="Calibri" w:eastAsia="Calibri" w:hAnsi="Calibri" w:cs="Calibri"/>
          <w:color w:val="000000"/>
          <w:sz w:val="20"/>
          <w:szCs w:val="20"/>
        </w:rPr>
        <w:t xml:space="preserve"> técnica (Anexo A), además</w:t>
      </w:r>
      <w:r>
        <w:rPr>
          <w:rFonts w:ascii="Calibri" w:eastAsia="Calibri" w:hAnsi="Calibri" w:cs="Calibri"/>
          <w:color w:val="000000"/>
          <w:sz w:val="20"/>
          <w:szCs w:val="20"/>
        </w:rPr>
        <w:t xml:space="preserve"> de que deberá presentar preferentemente todos los documentos generados por el participante en papel membretado de la empresa, en su caso del fabricante o distribuidor mayorista, debidamente firmados por el representante legal acreditado.</w:t>
      </w:r>
    </w:p>
    <w:p w:rsidR="00FA5A5A" w:rsidRDefault="00FA5A5A">
      <w:pPr>
        <w:ind w:left="0" w:right="-376" w:hanging="2"/>
        <w:jc w:val="both"/>
        <w:rPr>
          <w:rFonts w:ascii="Calibri" w:eastAsia="Calibri" w:hAnsi="Calibri" w:cs="Calibri"/>
          <w:sz w:val="20"/>
          <w:szCs w:val="20"/>
          <w:highlight w:val="yellow"/>
        </w:rPr>
      </w:pPr>
    </w:p>
    <w:p w:rsidR="00FA5A5A" w:rsidRPr="008C45CD" w:rsidRDefault="00F830EA">
      <w:pPr>
        <w:numPr>
          <w:ilvl w:val="0"/>
          <w:numId w:val="4"/>
        </w:numPr>
        <w:ind w:left="0" w:right="-376" w:hanging="2"/>
        <w:jc w:val="both"/>
        <w:rPr>
          <w:rFonts w:ascii="Calibri" w:eastAsia="Calibri" w:hAnsi="Calibri" w:cs="Calibri"/>
          <w:sz w:val="22"/>
        </w:rPr>
      </w:pPr>
      <w:r w:rsidRPr="008C45CD">
        <w:rPr>
          <w:rFonts w:ascii="Calibri" w:eastAsia="Calibri" w:hAnsi="Calibri" w:cs="Calibri"/>
          <w:b/>
          <w:smallCaps/>
          <w:sz w:val="22"/>
          <w:u w:val="single"/>
        </w:rPr>
        <w:t>PARA LA OFERTA ECONÓMICA DEBERÁ PRESENTAR LO SIGUIENTE</w:t>
      </w:r>
      <w:r w:rsidRPr="008C45CD">
        <w:rPr>
          <w:rFonts w:ascii="Calibri" w:eastAsia="Calibri" w:hAnsi="Calibri" w:cs="Calibri"/>
          <w:b/>
          <w:smallCaps/>
          <w:sz w:val="22"/>
        </w:rPr>
        <w:t>:</w:t>
      </w:r>
    </w:p>
    <w:p w:rsidR="00FA5A5A" w:rsidRDefault="00FA5A5A">
      <w:pPr>
        <w:ind w:left="0" w:right="-376" w:hanging="2"/>
        <w:jc w:val="both"/>
        <w:rPr>
          <w:rFonts w:ascii="Calibri" w:eastAsia="Calibri" w:hAnsi="Calibri" w:cs="Calibri"/>
          <w:sz w:val="20"/>
          <w:szCs w:val="20"/>
        </w:rPr>
      </w:pPr>
    </w:p>
    <w:p w:rsidR="00FA5A5A" w:rsidRDefault="00F830EA" w:rsidP="008C45CD">
      <w:pPr>
        <w:numPr>
          <w:ilvl w:val="0"/>
          <w:numId w:val="12"/>
        </w:numPr>
        <w:pBdr>
          <w:top w:val="nil"/>
          <w:left w:val="nil"/>
          <w:bottom w:val="nil"/>
          <w:right w:val="nil"/>
          <w:between w:val="nil"/>
        </w:pBdr>
        <w:spacing w:line="240" w:lineRule="auto"/>
        <w:ind w:left="0" w:right="-141" w:hanging="2"/>
        <w:jc w:val="both"/>
        <w:rPr>
          <w:rFonts w:ascii="Calibri" w:eastAsia="Calibri" w:hAnsi="Calibri" w:cs="Calibri"/>
          <w:color w:val="000000"/>
          <w:sz w:val="20"/>
          <w:szCs w:val="20"/>
        </w:rPr>
      </w:pPr>
      <w:r>
        <w:rPr>
          <w:rFonts w:ascii="Calibri" w:eastAsia="Calibri" w:hAnsi="Calibri" w:cs="Calibri"/>
          <w:color w:val="000000"/>
          <w:sz w:val="20"/>
          <w:szCs w:val="20"/>
        </w:rPr>
        <w:t>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w:t>
      </w:r>
      <w:r w:rsidR="00192407">
        <w:rPr>
          <w:rFonts w:ascii="Calibri" w:eastAsia="Calibri" w:hAnsi="Calibri" w:cs="Calibri"/>
          <w:color w:val="000000"/>
          <w:sz w:val="20"/>
          <w:szCs w:val="20"/>
        </w:rPr>
        <w:t xml:space="preserve">pante. </w:t>
      </w:r>
      <w:r>
        <w:rPr>
          <w:rFonts w:ascii="Calibri" w:eastAsia="Calibri" w:hAnsi="Calibri" w:cs="Calibri"/>
          <w:color w:val="000000"/>
          <w:sz w:val="20"/>
          <w:szCs w:val="20"/>
        </w:rPr>
        <w:t xml:space="preserve">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w:t>
      </w:r>
      <w:r w:rsidRPr="00192407">
        <w:rPr>
          <w:rFonts w:ascii="Calibri" w:eastAsia="Calibri" w:hAnsi="Calibri" w:cs="Calibri"/>
          <w:b/>
          <w:color w:val="000000"/>
          <w:sz w:val="20"/>
          <w:szCs w:val="20"/>
        </w:rPr>
        <w:t>(ANEXO B).</w:t>
      </w:r>
    </w:p>
    <w:p w:rsidR="00FA5A5A" w:rsidRDefault="00FA5A5A">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FA5A5A" w:rsidRDefault="00F830EA" w:rsidP="008C45CD">
      <w:pPr>
        <w:numPr>
          <w:ilvl w:val="0"/>
          <w:numId w:val="12"/>
        </w:numPr>
        <w:pBdr>
          <w:top w:val="nil"/>
          <w:left w:val="nil"/>
          <w:bottom w:val="nil"/>
          <w:right w:val="nil"/>
          <w:between w:val="nil"/>
        </w:pBdr>
        <w:spacing w:line="240" w:lineRule="auto"/>
        <w:ind w:left="0" w:right="-141"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FA5A5A" w:rsidRDefault="00FA5A5A" w:rsidP="008C45CD">
      <w:pPr>
        <w:pBdr>
          <w:top w:val="nil"/>
          <w:left w:val="nil"/>
          <w:bottom w:val="nil"/>
          <w:right w:val="nil"/>
          <w:between w:val="nil"/>
        </w:pBdr>
        <w:spacing w:line="240" w:lineRule="auto"/>
        <w:ind w:left="0" w:right="-141" w:hanging="2"/>
        <w:rPr>
          <w:rFonts w:ascii="Calibri" w:eastAsia="Calibri" w:hAnsi="Calibri" w:cs="Calibri"/>
          <w:color w:val="000000"/>
          <w:sz w:val="20"/>
          <w:szCs w:val="20"/>
        </w:rPr>
      </w:pPr>
    </w:p>
    <w:p w:rsidR="00FA5A5A" w:rsidRPr="00192407" w:rsidRDefault="00F830EA" w:rsidP="008C45CD">
      <w:pPr>
        <w:numPr>
          <w:ilvl w:val="0"/>
          <w:numId w:val="12"/>
        </w:numPr>
        <w:pBdr>
          <w:top w:val="nil"/>
          <w:left w:val="nil"/>
          <w:bottom w:val="nil"/>
          <w:right w:val="nil"/>
          <w:between w:val="nil"/>
        </w:pBdr>
        <w:spacing w:line="240" w:lineRule="auto"/>
        <w:ind w:left="0" w:right="-141" w:hanging="2"/>
        <w:jc w:val="both"/>
        <w:rPr>
          <w:rFonts w:ascii="Calibri" w:eastAsia="Calibri" w:hAnsi="Calibri" w:cs="Calibri"/>
          <w:b/>
          <w:color w:val="000000"/>
          <w:sz w:val="20"/>
          <w:szCs w:val="20"/>
        </w:rPr>
      </w:pPr>
      <w:r>
        <w:rPr>
          <w:rFonts w:ascii="Calibri" w:eastAsia="Calibri" w:hAnsi="Calibri" w:cs="Calibri"/>
          <w:color w:val="000000"/>
          <w:sz w:val="20"/>
          <w:szCs w:val="20"/>
        </w:rPr>
        <w:t xml:space="preserve">El participante deberá </w:t>
      </w:r>
      <w:r w:rsidRPr="00192407">
        <w:rPr>
          <w:rFonts w:ascii="Calibri" w:eastAsia="Calibri" w:hAnsi="Calibri" w:cs="Calibri"/>
          <w:b/>
          <w:color w:val="000000"/>
          <w:sz w:val="20"/>
          <w:szCs w:val="20"/>
        </w:rPr>
        <w:t>cotizar en su caso todas las partidas que guarden idénticas características a un mismo precio, según aplique.</w:t>
      </w:r>
    </w:p>
    <w:p w:rsidR="00FA5A5A" w:rsidRDefault="00FA5A5A" w:rsidP="008C45CD">
      <w:pPr>
        <w:pBdr>
          <w:top w:val="nil"/>
          <w:left w:val="nil"/>
          <w:bottom w:val="nil"/>
          <w:right w:val="nil"/>
          <w:between w:val="nil"/>
        </w:pBdr>
        <w:spacing w:line="240" w:lineRule="auto"/>
        <w:ind w:left="0" w:right="-141" w:hanging="2"/>
        <w:rPr>
          <w:rFonts w:ascii="Calibri" w:eastAsia="Calibri" w:hAnsi="Calibri" w:cs="Calibri"/>
          <w:color w:val="000000"/>
          <w:sz w:val="20"/>
          <w:szCs w:val="20"/>
          <w:highlight w:val="yellow"/>
        </w:rPr>
      </w:pPr>
    </w:p>
    <w:p w:rsidR="00FA5A5A" w:rsidRDefault="00F830EA" w:rsidP="008C45CD">
      <w:pPr>
        <w:ind w:left="0" w:right="-141"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FA5A5A" w:rsidRDefault="00FA5A5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A5A5A" w:rsidRPr="00192407" w:rsidRDefault="00F830EA" w:rsidP="008C45CD">
      <w:pPr>
        <w:pBdr>
          <w:top w:val="nil"/>
          <w:left w:val="nil"/>
          <w:bottom w:val="nil"/>
          <w:right w:val="nil"/>
          <w:between w:val="nil"/>
        </w:pBdr>
        <w:spacing w:line="240" w:lineRule="auto"/>
        <w:ind w:left="0" w:right="1" w:hanging="2"/>
        <w:jc w:val="both"/>
        <w:rPr>
          <w:rFonts w:ascii="Calibri" w:eastAsia="Calibri" w:hAnsi="Calibri" w:cs="Calibri"/>
          <w:b/>
          <w:color w:val="000000"/>
          <w:sz w:val="20"/>
          <w:szCs w:val="20"/>
        </w:rPr>
      </w:pPr>
      <w:r w:rsidRPr="00192407">
        <w:rPr>
          <w:rFonts w:ascii="Calibri" w:eastAsia="Calibri" w:hAnsi="Calibri" w:cs="Calibri"/>
          <w:b/>
          <w:color w:val="000000"/>
          <w:sz w:val="20"/>
          <w:szCs w:val="20"/>
        </w:rPr>
        <w:t xml:space="preserve">El participante deberá ofertar en </w:t>
      </w:r>
      <w:r w:rsidRPr="00CC2301">
        <w:rPr>
          <w:rFonts w:ascii="Calibri" w:eastAsia="Calibri" w:hAnsi="Calibri" w:cs="Calibri"/>
          <w:b/>
          <w:color w:val="000000"/>
          <w:sz w:val="20"/>
          <w:szCs w:val="20"/>
        </w:rPr>
        <w:t xml:space="preserve">su caso todas las partidas donde se requiera idénticas características y especificaciones, según participe. Por idénticas características se entenderá la definición señalada en el punto </w:t>
      </w:r>
      <w:r w:rsidR="007A192E" w:rsidRPr="00CC2301">
        <w:rPr>
          <w:rFonts w:ascii="Calibri" w:eastAsia="Calibri" w:hAnsi="Calibri" w:cs="Calibri"/>
          <w:b/>
          <w:color w:val="000000"/>
          <w:sz w:val="20"/>
          <w:szCs w:val="20"/>
        </w:rPr>
        <w:t>7</w:t>
      </w:r>
      <w:r w:rsidRPr="00CC2301">
        <w:rPr>
          <w:rFonts w:ascii="Calibri" w:eastAsia="Calibri" w:hAnsi="Calibri" w:cs="Calibri"/>
          <w:b/>
          <w:color w:val="000000"/>
          <w:sz w:val="20"/>
          <w:szCs w:val="20"/>
        </w:rPr>
        <w:t xml:space="preserve"> del apartado VI. Condiciones de estas bases.</w:t>
      </w:r>
    </w:p>
    <w:p w:rsidR="00FA5A5A" w:rsidRDefault="00FA5A5A" w:rsidP="008C45C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FA5A5A" w:rsidRDefault="00F830EA" w:rsidP="008C45C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192407" w:rsidRDefault="00192407" w:rsidP="008C45C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192407" w:rsidRDefault="00192407" w:rsidP="008C45C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192407" w:rsidRDefault="00192407" w:rsidP="008C45C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192407" w:rsidRDefault="00192407" w:rsidP="008C45C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FA5A5A" w:rsidRDefault="00FA5A5A">
      <w:pPr>
        <w:ind w:left="0" w:right="-376" w:hanging="2"/>
        <w:jc w:val="both"/>
        <w:rPr>
          <w:rFonts w:ascii="Calibri" w:eastAsia="Calibri" w:hAnsi="Calibri" w:cs="Calibri"/>
          <w:sz w:val="20"/>
          <w:szCs w:val="20"/>
        </w:rPr>
      </w:pPr>
    </w:p>
    <w:p w:rsidR="00FA5A5A" w:rsidRDefault="00F830EA">
      <w:pPr>
        <w:shd w:val="clear" w:color="auto" w:fill="0000FF"/>
        <w:ind w:left="0" w:right="-376" w:hanging="2"/>
        <w:jc w:val="center"/>
        <w:rPr>
          <w:rFonts w:ascii="Calibri" w:eastAsia="Calibri" w:hAnsi="Calibri" w:cs="Calibri"/>
        </w:rPr>
      </w:pPr>
      <w:r>
        <w:rPr>
          <w:rFonts w:ascii="Calibri" w:eastAsia="Calibri" w:hAnsi="Calibri" w:cs="Calibri"/>
          <w:b/>
        </w:rPr>
        <w:lastRenderedPageBreak/>
        <w:t>III. CONTRATO</w:t>
      </w:r>
    </w:p>
    <w:p w:rsidR="00FA5A5A" w:rsidRDefault="00F830EA" w:rsidP="00E75696">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FA5A5A" w:rsidRDefault="00F830EA" w:rsidP="00E75696">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 xml:space="preserve">Fianza </w:t>
      </w:r>
      <w:r w:rsidR="00D612C9" w:rsidRPr="00D612C9">
        <w:rPr>
          <w:rFonts w:ascii="Calibri" w:eastAsia="Calibri" w:hAnsi="Calibri" w:cs="Calibri"/>
          <w:b/>
          <w:sz w:val="20"/>
          <w:szCs w:val="20"/>
        </w:rPr>
        <w:t xml:space="preserve">(Anexo F) </w:t>
      </w:r>
      <w:r>
        <w:rPr>
          <w:rFonts w:ascii="Calibri" w:eastAsia="Calibri" w:hAnsi="Calibri" w:cs="Calibri"/>
          <w:sz w:val="20"/>
          <w:szCs w:val="20"/>
        </w:rPr>
        <w:t xml:space="preserve">por el 12% del monto total adjudicado según anexo (s) en que participe de conformidad a las bases de la presente invitación, sin considerar el I.V.A. respectivo, expedida a nombre de la Secretaría de Finanzas, Inversión y Administración del Gobierno del Estado de Guanajuato. La validez de la fianza será verificada en la página web de la afianzadora que lo expide, o bien el proveedor adjudicado  deberá presentar el comprobante de pago en original y copia simple; </w:t>
      </w:r>
    </w:p>
    <w:p w:rsidR="00FA5A5A" w:rsidRDefault="00F830EA" w:rsidP="00E75696">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Inversión y Administración del Gobierno del Estado de Guanajuato;</w:t>
      </w:r>
    </w:p>
    <w:p w:rsidR="00FA5A5A" w:rsidRDefault="00F830EA" w:rsidP="00E75696">
      <w:pPr>
        <w:numPr>
          <w:ilvl w:val="0"/>
          <w:numId w:val="15"/>
        </w:numPr>
        <w:spacing w:after="240"/>
        <w:ind w:left="0" w:hanging="2"/>
        <w:jc w:val="both"/>
        <w:rPr>
          <w:rFonts w:ascii="Calibri" w:eastAsia="Calibri" w:hAnsi="Calibri" w:cs="Calibri"/>
          <w:sz w:val="20"/>
          <w:szCs w:val="20"/>
        </w:rPr>
      </w:pPr>
      <w:r>
        <w:rPr>
          <w:rFonts w:ascii="Calibri" w:eastAsia="Calibri" w:hAnsi="Calibri" w:cs="Calibri"/>
          <w:sz w:val="20"/>
          <w:szCs w:val="20"/>
        </w:rPr>
        <w:t>Depósito en dinero ante la Secretaría de Finanzas, Inversión y Administración del Gobierno del Estado de Guanajuato, por el 12% del monto total adjudicado sin considerar el I.V.A.</w:t>
      </w:r>
    </w:p>
    <w:p w:rsidR="00FA5A5A" w:rsidRDefault="00F830EA" w:rsidP="00E75696">
      <w:pPr>
        <w:spacing w:before="240"/>
        <w:ind w:left="0"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FA5A5A" w:rsidRDefault="00F830EA" w:rsidP="00E75696">
      <w:pPr>
        <w:spacing w:before="240"/>
        <w:ind w:left="0"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FA5A5A" w:rsidRDefault="00F830EA" w:rsidP="00E75696">
      <w:pPr>
        <w:spacing w:before="240"/>
        <w:ind w:left="0" w:hanging="2"/>
        <w:jc w:val="both"/>
        <w:rPr>
          <w:rFonts w:ascii="Calibri" w:eastAsia="Calibri" w:hAnsi="Calibri" w:cs="Calibri"/>
          <w:sz w:val="20"/>
          <w:szCs w:val="20"/>
        </w:rPr>
      </w:pPr>
      <w:r>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FA5A5A" w:rsidRDefault="00FA5A5A">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FA5A5A" w:rsidRDefault="00F830EA">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FA5A5A" w:rsidRDefault="00F830EA" w:rsidP="00E75696">
      <w:pPr>
        <w:spacing w:before="240" w:after="240"/>
        <w:ind w:left="0"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rsidR="00FA5A5A" w:rsidRDefault="00F830EA" w:rsidP="00E75696">
      <w:pPr>
        <w:numPr>
          <w:ilvl w:val="0"/>
          <w:numId w:val="11"/>
        </w:numPr>
        <w:spacing w:before="240"/>
        <w:ind w:left="0" w:hanging="2"/>
        <w:jc w:val="both"/>
        <w:rPr>
          <w:sz w:val="20"/>
          <w:szCs w:val="20"/>
        </w:rPr>
      </w:pPr>
      <w:r>
        <w:rPr>
          <w:rFonts w:ascii="Calibri" w:eastAsia="Calibri" w:hAnsi="Calibri" w:cs="Calibri"/>
          <w:sz w:val="20"/>
          <w:szCs w:val="20"/>
        </w:rPr>
        <w:t>Opinión positiva VIGENTE que emite el Servicio de Administración Tributaria (SAT);</w:t>
      </w:r>
    </w:p>
    <w:p w:rsidR="00FA5A5A" w:rsidRDefault="00F830EA" w:rsidP="00E75696">
      <w:pPr>
        <w:numPr>
          <w:ilvl w:val="0"/>
          <w:numId w:val="11"/>
        </w:numPr>
        <w:ind w:left="0" w:hanging="2"/>
        <w:jc w:val="both"/>
        <w:rPr>
          <w:sz w:val="20"/>
          <w:szCs w:val="20"/>
        </w:rPr>
      </w:pPr>
      <w:r>
        <w:rPr>
          <w:rFonts w:ascii="Calibri" w:eastAsia="Calibri" w:hAnsi="Calibri" w:cs="Calibri"/>
          <w:color w:val="222222"/>
          <w:sz w:val="20"/>
          <w:szCs w:val="20"/>
          <w:highlight w:val="white"/>
        </w:rPr>
        <w:t xml:space="preserve">Opinión del Cumplimiento de Obligaciones en materia de Seguridad Social, </w:t>
      </w:r>
      <w:r>
        <w:rPr>
          <w:rFonts w:ascii="Calibri" w:eastAsia="Calibri" w:hAnsi="Calibri" w:cs="Calibri"/>
          <w:sz w:val="20"/>
          <w:szCs w:val="20"/>
        </w:rPr>
        <w:t xml:space="preserve"> </w:t>
      </w:r>
      <w:r>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Esta opinión deberá estar emitida con una fecha de expedición no mayor a</w:t>
      </w:r>
      <w:r>
        <w:rPr>
          <w:rFonts w:ascii="Calibri" w:eastAsia="Calibri" w:hAnsi="Calibri" w:cs="Calibri"/>
          <w:b/>
          <w:color w:val="222222"/>
          <w:sz w:val="20"/>
          <w:szCs w:val="20"/>
          <w:highlight w:val="white"/>
        </w:rPr>
        <w:t xml:space="preserve"> 15 días</w:t>
      </w:r>
      <w:r>
        <w:rPr>
          <w:rFonts w:ascii="Calibri" w:eastAsia="Calibri" w:hAnsi="Calibri" w:cs="Calibri"/>
          <w:color w:val="222222"/>
          <w:sz w:val="20"/>
          <w:szCs w:val="20"/>
          <w:highlight w:val="white"/>
        </w:rPr>
        <w:t xml:space="preserve"> naturales anteriores a la fecha de firma del contrato.</w:t>
      </w:r>
    </w:p>
    <w:p w:rsidR="00FA5A5A" w:rsidRDefault="00F830EA" w:rsidP="00E75696">
      <w:pPr>
        <w:numPr>
          <w:ilvl w:val="0"/>
          <w:numId w:val="11"/>
        </w:numPr>
        <w:spacing w:after="240"/>
        <w:ind w:left="0" w:hanging="2"/>
        <w:jc w:val="both"/>
        <w:rPr>
          <w:sz w:val="20"/>
          <w:szCs w:val="20"/>
        </w:rPr>
      </w:pPr>
      <w:r>
        <w:rPr>
          <w:rFonts w:ascii="Calibri" w:eastAsia="Calibri" w:hAnsi="Calibri" w:cs="Calibri"/>
          <w:color w:val="222222"/>
          <w:sz w:val="20"/>
          <w:szCs w:val="20"/>
          <w:highlight w:val="white"/>
        </w:rPr>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FA5A5A" w:rsidRDefault="00F830EA" w:rsidP="00E75696">
      <w:pPr>
        <w:spacing w:before="240" w:after="240"/>
        <w:ind w:left="0" w:hanging="2"/>
        <w:jc w:val="both"/>
        <w:rPr>
          <w:rFonts w:ascii="Calibri" w:eastAsia="Calibri" w:hAnsi="Calibri" w:cs="Calibri"/>
          <w:sz w:val="20"/>
          <w:szCs w:val="20"/>
        </w:rPr>
      </w:pPr>
      <w:r>
        <w:rPr>
          <w:rFonts w:ascii="Calibri" w:eastAsia="Calibri" w:hAnsi="Calibri" w:cs="Calibri"/>
          <w:sz w:val="20"/>
          <w:szCs w:val="20"/>
        </w:rPr>
        <w:lastRenderedPageBreak/>
        <w:t xml:space="preserve">El no acreditar dichos requisitos según corresponda, será impedimento para suscribir el o los contratos respectivos.   </w:t>
      </w:r>
    </w:p>
    <w:p w:rsidR="00FA5A5A" w:rsidRDefault="00F830EA" w:rsidP="00E75696">
      <w:pPr>
        <w:ind w:left="0" w:hanging="2"/>
        <w:jc w:val="both"/>
        <w:rPr>
          <w:rFonts w:ascii="Calibri" w:eastAsia="Calibri" w:hAnsi="Calibri" w:cs="Calibri"/>
          <w:color w:val="222222"/>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respectivamente, </w:t>
      </w:r>
      <w:r>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8C45CD" w:rsidRDefault="008C45CD" w:rsidP="00E75696">
      <w:pPr>
        <w:ind w:left="0" w:hanging="2"/>
        <w:jc w:val="both"/>
        <w:rPr>
          <w:rFonts w:ascii="Calibri" w:eastAsia="Calibri" w:hAnsi="Calibri" w:cs="Calibri"/>
          <w:color w:val="222222"/>
          <w:sz w:val="20"/>
          <w:szCs w:val="20"/>
        </w:rPr>
      </w:pPr>
    </w:p>
    <w:p w:rsidR="00FA5A5A" w:rsidRDefault="00F830EA">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FA5A5A" w:rsidRDefault="00FA5A5A" w:rsidP="0040108E">
      <w:pPr>
        <w:ind w:left="0" w:right="1" w:hanging="2"/>
        <w:jc w:val="both"/>
        <w:rPr>
          <w:rFonts w:ascii="Calibri" w:eastAsia="Calibri" w:hAnsi="Calibri" w:cs="Calibri"/>
          <w:sz w:val="20"/>
          <w:szCs w:val="20"/>
        </w:rPr>
      </w:pPr>
    </w:p>
    <w:p w:rsidR="00FA5A5A" w:rsidRDefault="00F830EA" w:rsidP="0040108E">
      <w:pPr>
        <w:pBdr>
          <w:top w:val="nil"/>
          <w:left w:val="nil"/>
          <w:bottom w:val="nil"/>
          <w:right w:val="nil"/>
          <w:between w:val="nil"/>
        </w:pBdr>
        <w:spacing w:line="240" w:lineRule="auto"/>
        <w:ind w:left="0" w:right="1"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FA5A5A" w:rsidRDefault="00FA5A5A" w:rsidP="0040108E">
      <w:pPr>
        <w:ind w:left="0" w:right="1" w:hanging="2"/>
        <w:jc w:val="both"/>
        <w:rPr>
          <w:rFonts w:ascii="Calibri" w:eastAsia="Calibri" w:hAnsi="Calibri" w:cs="Calibri"/>
          <w:sz w:val="20"/>
          <w:szCs w:val="20"/>
        </w:rPr>
      </w:pPr>
    </w:p>
    <w:p w:rsidR="00FA5A5A" w:rsidRDefault="00F830EA" w:rsidP="0040108E">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w:t>
      </w:r>
      <w:r w:rsidR="008C45CD">
        <w:rPr>
          <w:rFonts w:ascii="Calibri" w:eastAsia="Calibri" w:hAnsi="Calibri" w:cs="Calibri"/>
          <w:b/>
          <w:sz w:val="20"/>
          <w:szCs w:val="20"/>
        </w:rPr>
        <w:t>tas presentadas en la modalidad</w:t>
      </w:r>
      <w:r>
        <w:rPr>
          <w:rFonts w:ascii="Calibri" w:eastAsia="Calibri" w:hAnsi="Calibri" w:cs="Calibri"/>
          <w:b/>
          <w:sz w:val="20"/>
          <w:szCs w:val="20"/>
        </w:rPr>
        <w:t xml:space="preserve"> electrónica</w:t>
      </w:r>
      <w:r>
        <w:rPr>
          <w:rFonts w:ascii="Calibri" w:eastAsia="Calibri" w:hAnsi="Calibri" w:cs="Calibri"/>
          <w:sz w:val="20"/>
          <w:szCs w:val="20"/>
        </w:rPr>
        <w:t xml:space="preserve"> únicamente se evaluarán las ofertas que en e.compras tengan el </w:t>
      </w:r>
      <w:r w:rsidRPr="008C45CD">
        <w:rPr>
          <w:rFonts w:ascii="Calibri" w:eastAsia="Calibri" w:hAnsi="Calibri" w:cs="Calibri"/>
          <w:sz w:val="20"/>
          <w:szCs w:val="20"/>
        </w:rPr>
        <w:t xml:space="preserve">estatus de </w:t>
      </w:r>
      <w:r w:rsidRPr="008C45CD">
        <w:rPr>
          <w:rFonts w:ascii="Calibri" w:eastAsia="Calibri" w:hAnsi="Calibri" w:cs="Calibri"/>
          <w:b/>
          <w:sz w:val="20"/>
          <w:szCs w:val="20"/>
        </w:rPr>
        <w:t>“</w:t>
      </w:r>
      <w:r w:rsidR="00F35182">
        <w:rPr>
          <w:rFonts w:ascii="Calibri" w:eastAsia="Calibri" w:hAnsi="Calibri" w:cs="Calibri"/>
          <w:b/>
          <w:sz w:val="20"/>
          <w:szCs w:val="20"/>
          <w:u w:val="single"/>
        </w:rPr>
        <w:t>EMITIDOS</w:t>
      </w:r>
      <w:r w:rsidRPr="008C45CD">
        <w:rPr>
          <w:rFonts w:ascii="Calibri" w:eastAsia="Calibri" w:hAnsi="Calibri" w:cs="Calibri"/>
          <w:b/>
          <w:sz w:val="20"/>
          <w:szCs w:val="20"/>
        </w:rPr>
        <w:t>”.</w:t>
      </w:r>
      <w:r>
        <w:rPr>
          <w:rFonts w:ascii="Calibri" w:eastAsia="Calibri" w:hAnsi="Calibri" w:cs="Calibri"/>
          <w:b/>
          <w:sz w:val="20"/>
          <w:szCs w:val="20"/>
        </w:rPr>
        <w:t xml:space="preserve"> </w:t>
      </w:r>
    </w:p>
    <w:p w:rsidR="00FA5A5A" w:rsidRDefault="00FA5A5A" w:rsidP="0040108E">
      <w:pPr>
        <w:ind w:left="0" w:right="1" w:hanging="2"/>
        <w:jc w:val="both"/>
        <w:rPr>
          <w:rFonts w:ascii="Calibri" w:eastAsia="Calibri" w:hAnsi="Calibri" w:cs="Calibri"/>
          <w:b/>
          <w:sz w:val="20"/>
          <w:szCs w:val="20"/>
        </w:rPr>
      </w:pPr>
    </w:p>
    <w:p w:rsidR="00FA5A5A" w:rsidRDefault="00F830EA" w:rsidP="0040108E">
      <w:pPr>
        <w:numPr>
          <w:ilvl w:val="0"/>
          <w:numId w:val="5"/>
        </w:numPr>
        <w:ind w:left="-1" w:right="1"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FA5A5A" w:rsidRDefault="00FA5A5A" w:rsidP="0040108E">
      <w:pPr>
        <w:ind w:left="0" w:right="1" w:hanging="2"/>
        <w:jc w:val="both"/>
        <w:rPr>
          <w:rFonts w:ascii="Calibri" w:eastAsia="Calibri" w:hAnsi="Calibri" w:cs="Calibri"/>
          <w:sz w:val="20"/>
          <w:szCs w:val="20"/>
        </w:rPr>
      </w:pPr>
    </w:p>
    <w:p w:rsidR="00FA5A5A" w:rsidRDefault="00F830EA" w:rsidP="0040108E">
      <w:pPr>
        <w:numPr>
          <w:ilvl w:val="0"/>
          <w:numId w:val="5"/>
        </w:numPr>
        <w:ind w:left="0" w:right="1" w:hanging="2"/>
        <w:jc w:val="both"/>
        <w:rPr>
          <w:rFonts w:ascii="Calibri" w:eastAsia="Calibri" w:hAnsi="Calibri" w:cs="Calibri"/>
          <w:sz w:val="20"/>
          <w:szCs w:val="20"/>
        </w:rPr>
      </w:pPr>
      <w:r w:rsidRPr="00F35182">
        <w:rPr>
          <w:rFonts w:ascii="Calibri" w:eastAsia="Calibri" w:hAnsi="Calibri" w:cs="Calibri"/>
          <w:b/>
          <w:sz w:val="20"/>
          <w:szCs w:val="20"/>
        </w:rPr>
        <w:t>Si no cumplen con todos los requisitos especificados y las condiciones</w:t>
      </w:r>
      <w:r>
        <w:rPr>
          <w:rFonts w:ascii="Calibri" w:eastAsia="Calibri" w:hAnsi="Calibri" w:cs="Calibri"/>
          <w:sz w:val="20"/>
          <w:szCs w:val="20"/>
        </w:rPr>
        <w:t xml:space="preserve"> de participación establecidas en la presente invitación, con la salvedad de lo previsto en el artículo 72 de la Ley.</w:t>
      </w:r>
    </w:p>
    <w:p w:rsidR="00FA5A5A" w:rsidRDefault="00FA5A5A" w:rsidP="0040108E">
      <w:pPr>
        <w:ind w:left="0" w:right="1" w:hanging="2"/>
        <w:jc w:val="both"/>
        <w:rPr>
          <w:rFonts w:ascii="Calibri" w:eastAsia="Calibri" w:hAnsi="Calibri" w:cs="Calibri"/>
          <w:sz w:val="20"/>
          <w:szCs w:val="20"/>
        </w:rPr>
      </w:pPr>
    </w:p>
    <w:p w:rsidR="00FA5A5A" w:rsidRDefault="00F830EA" w:rsidP="0040108E">
      <w:pPr>
        <w:numPr>
          <w:ilvl w:val="0"/>
          <w:numId w:val="5"/>
        </w:numPr>
        <w:ind w:left="0" w:right="1" w:hanging="2"/>
        <w:jc w:val="both"/>
        <w:rPr>
          <w:rFonts w:ascii="Calibri" w:eastAsia="Calibri" w:hAnsi="Calibri" w:cs="Calibri"/>
          <w:sz w:val="20"/>
          <w:szCs w:val="20"/>
        </w:rPr>
      </w:pPr>
      <w:r w:rsidRPr="00F35182">
        <w:rPr>
          <w:rFonts w:ascii="Calibri" w:eastAsia="Calibri" w:hAnsi="Calibri" w:cs="Calibri"/>
          <w:b/>
          <w:sz w:val="20"/>
          <w:szCs w:val="20"/>
        </w:rPr>
        <w:t>Cuando los precios</w:t>
      </w:r>
      <w:r w:rsidR="00F35182">
        <w:rPr>
          <w:rFonts w:ascii="Calibri" w:eastAsia="Calibri" w:hAnsi="Calibri" w:cs="Calibri"/>
          <w:sz w:val="20"/>
          <w:szCs w:val="20"/>
        </w:rPr>
        <w:t xml:space="preserve"> de los</w:t>
      </w:r>
      <w:r>
        <w:rPr>
          <w:rFonts w:ascii="Calibri" w:eastAsia="Calibri" w:hAnsi="Calibri" w:cs="Calibri"/>
          <w:sz w:val="20"/>
          <w:szCs w:val="20"/>
        </w:rPr>
        <w:t xml:space="preserve"> bienes ofertados </w:t>
      </w:r>
      <w:r w:rsidRPr="00F35182">
        <w:rPr>
          <w:rFonts w:ascii="Calibri" w:eastAsia="Calibri" w:hAnsi="Calibri" w:cs="Calibri"/>
          <w:b/>
          <w:sz w:val="20"/>
          <w:szCs w:val="20"/>
        </w:rPr>
        <w:t>resulten precios no aceptables</w:t>
      </w:r>
      <w:r>
        <w:rPr>
          <w:rFonts w:ascii="Calibri" w:eastAsia="Calibri" w:hAnsi="Calibri" w:cs="Calibri"/>
          <w:sz w:val="20"/>
          <w:szCs w:val="20"/>
        </w:rPr>
        <w:t xml:space="preserve"> en términos de la Ley y el Reglamento.</w:t>
      </w:r>
    </w:p>
    <w:p w:rsidR="00FA5A5A" w:rsidRDefault="00FA5A5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A5A5A" w:rsidRDefault="00F830EA" w:rsidP="0040108E">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 xml:space="preserve">Si el participante </w:t>
      </w:r>
      <w:r w:rsidRPr="00F35182">
        <w:rPr>
          <w:rFonts w:ascii="Calibri" w:eastAsia="Calibri" w:hAnsi="Calibri" w:cs="Calibri"/>
          <w:b/>
          <w:sz w:val="20"/>
          <w:szCs w:val="20"/>
        </w:rPr>
        <w:t xml:space="preserve">actúa con dolo o mala fe </w:t>
      </w:r>
      <w:r>
        <w:rPr>
          <w:rFonts w:ascii="Calibri" w:eastAsia="Calibri" w:hAnsi="Calibri" w:cs="Calibri"/>
          <w:sz w:val="20"/>
          <w:szCs w:val="20"/>
        </w:rPr>
        <w:t xml:space="preserve">al presentar su oferta, o bien </w:t>
      </w:r>
      <w:r w:rsidRPr="00F35182">
        <w:rPr>
          <w:rFonts w:ascii="Calibri" w:eastAsia="Calibri" w:hAnsi="Calibri" w:cs="Calibri"/>
          <w:b/>
          <w:sz w:val="20"/>
          <w:szCs w:val="20"/>
        </w:rPr>
        <w:t>si se detecta una presunta falsedad</w:t>
      </w:r>
      <w:r>
        <w:rPr>
          <w:rFonts w:ascii="Calibri" w:eastAsia="Calibri" w:hAnsi="Calibri" w:cs="Calibri"/>
          <w:sz w:val="20"/>
          <w:szCs w:val="20"/>
        </w:rPr>
        <w:t xml:space="preserve"> en la información presentada y no es posible acreditar la veracidad de la misma.</w:t>
      </w:r>
    </w:p>
    <w:p w:rsidR="00FA5A5A" w:rsidRDefault="00FA5A5A" w:rsidP="0040108E">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FA5A5A" w:rsidRDefault="00F830EA" w:rsidP="0040108E">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 xml:space="preserve">Si no presenta Impresión de la </w:t>
      </w:r>
      <w:r w:rsidRPr="00F35182">
        <w:rPr>
          <w:rFonts w:ascii="Calibri" w:eastAsia="Calibri" w:hAnsi="Calibri" w:cs="Calibri"/>
          <w:b/>
          <w:sz w:val="20"/>
          <w:szCs w:val="20"/>
        </w:rPr>
        <w:t>credencial con código bidimensional emitida por el padrón de proveedores</w:t>
      </w:r>
      <w:r w:rsidR="00F35182">
        <w:rPr>
          <w:rFonts w:ascii="Calibri" w:eastAsia="Calibri" w:hAnsi="Calibri" w:cs="Calibri"/>
          <w:sz w:val="20"/>
          <w:szCs w:val="20"/>
        </w:rPr>
        <w:t xml:space="preserve"> de la administración pública estatal</w:t>
      </w:r>
      <w:r>
        <w:rPr>
          <w:rFonts w:ascii="Calibri" w:eastAsia="Calibri" w:hAnsi="Calibri" w:cs="Calibri"/>
          <w:sz w:val="20"/>
          <w:szCs w:val="20"/>
        </w:rPr>
        <w:t xml:space="preserve">, que permita verificar la </w:t>
      </w:r>
      <w:r w:rsidRPr="00192407">
        <w:rPr>
          <w:rFonts w:ascii="Calibri" w:eastAsia="Calibri" w:hAnsi="Calibri" w:cs="Calibri"/>
          <w:b/>
          <w:sz w:val="20"/>
          <w:szCs w:val="20"/>
        </w:rPr>
        <w:t>actualización del proveedor al 202</w:t>
      </w:r>
      <w:r w:rsidR="00F35182" w:rsidRPr="00192407">
        <w:rPr>
          <w:rFonts w:ascii="Calibri" w:eastAsia="Calibri" w:hAnsi="Calibri" w:cs="Calibri"/>
          <w:b/>
          <w:sz w:val="20"/>
          <w:szCs w:val="20"/>
        </w:rPr>
        <w:t>4</w:t>
      </w:r>
      <w:r w:rsidRPr="00F35182">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FA5A5A" w:rsidRDefault="00FA5A5A" w:rsidP="0040108E">
      <w:pPr>
        <w:ind w:left="0" w:right="1" w:hanging="2"/>
        <w:jc w:val="both"/>
        <w:rPr>
          <w:rFonts w:ascii="Calibri" w:eastAsia="Calibri" w:hAnsi="Calibri" w:cs="Calibri"/>
          <w:sz w:val="20"/>
          <w:szCs w:val="20"/>
        </w:rPr>
      </w:pPr>
    </w:p>
    <w:p w:rsidR="00FA5A5A" w:rsidRDefault="00F830EA" w:rsidP="0040108E">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 xml:space="preserve">Si en la propuesta técnica o económica presenta </w:t>
      </w:r>
      <w:r w:rsidRPr="00F35182">
        <w:rPr>
          <w:rFonts w:ascii="Calibri" w:eastAsia="Calibri" w:hAnsi="Calibri" w:cs="Calibri"/>
          <w:b/>
          <w:sz w:val="20"/>
          <w:szCs w:val="20"/>
        </w:rPr>
        <w:t xml:space="preserve">más de una propuesta o diferentes precios </w:t>
      </w:r>
      <w:r>
        <w:rPr>
          <w:rFonts w:ascii="Calibri" w:eastAsia="Calibri" w:hAnsi="Calibri" w:cs="Calibri"/>
          <w:sz w:val="20"/>
          <w:szCs w:val="20"/>
        </w:rPr>
        <w:t xml:space="preserve">para las partidas de </w:t>
      </w:r>
      <w:r w:rsidRPr="00F35182">
        <w:rPr>
          <w:rFonts w:ascii="Calibri" w:eastAsia="Calibri" w:hAnsi="Calibri" w:cs="Calibri"/>
          <w:b/>
          <w:sz w:val="20"/>
          <w:szCs w:val="20"/>
        </w:rPr>
        <w:t>idénticas características</w:t>
      </w:r>
      <w:r>
        <w:rPr>
          <w:rFonts w:ascii="Calibri" w:eastAsia="Calibri" w:hAnsi="Calibri" w:cs="Calibri"/>
          <w:sz w:val="20"/>
          <w:szCs w:val="20"/>
        </w:rPr>
        <w:t>, se descalificará en esas partidas.</w:t>
      </w:r>
    </w:p>
    <w:p w:rsidR="00FA5A5A" w:rsidRDefault="00FA5A5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A5A5A" w:rsidRPr="00F35182" w:rsidRDefault="00F830EA" w:rsidP="0040108E">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 xml:space="preserve">Si </w:t>
      </w:r>
      <w:r w:rsidRPr="00F35182">
        <w:rPr>
          <w:rFonts w:ascii="Calibri" w:eastAsia="Calibri" w:hAnsi="Calibri" w:cs="Calibri"/>
          <w:sz w:val="20"/>
          <w:szCs w:val="20"/>
        </w:rPr>
        <w:t xml:space="preserve">oferta </w:t>
      </w:r>
      <w:r w:rsidRPr="00F35182">
        <w:rPr>
          <w:rFonts w:ascii="Calibri" w:eastAsia="Calibri" w:hAnsi="Calibri" w:cs="Calibri"/>
          <w:b/>
          <w:sz w:val="20"/>
          <w:szCs w:val="20"/>
        </w:rPr>
        <w:t>mayores o menores cantidades</w:t>
      </w:r>
      <w:r w:rsidRPr="00F35182">
        <w:rPr>
          <w:rFonts w:ascii="Calibri" w:eastAsia="Calibri" w:hAnsi="Calibri" w:cs="Calibri"/>
          <w:sz w:val="20"/>
          <w:szCs w:val="20"/>
        </w:rPr>
        <w:t xml:space="preserve"> a las requeridas, de conformidad a lo señalado en las presentes bases, </w:t>
      </w:r>
      <w:r w:rsidRPr="00F35182">
        <w:rPr>
          <w:rFonts w:ascii="Calibri" w:eastAsia="Calibri" w:hAnsi="Calibri" w:cs="Calibri"/>
          <w:b/>
          <w:sz w:val="20"/>
          <w:szCs w:val="20"/>
        </w:rPr>
        <w:t>se descalificará en la partida</w:t>
      </w:r>
      <w:r w:rsidRPr="00F35182">
        <w:rPr>
          <w:rFonts w:ascii="Calibri" w:eastAsia="Calibri" w:hAnsi="Calibri" w:cs="Calibri"/>
          <w:sz w:val="20"/>
          <w:szCs w:val="20"/>
        </w:rPr>
        <w:t xml:space="preserve"> en que oferte más o menos piezas. En caso de que haya m</w:t>
      </w:r>
      <w:r w:rsidRPr="00F35182">
        <w:rPr>
          <w:rFonts w:ascii="Calibri" w:eastAsia="Calibri" w:hAnsi="Calibri" w:cs="Calibri"/>
          <w:b/>
          <w:sz w:val="20"/>
          <w:szCs w:val="20"/>
        </w:rPr>
        <w:t>ás partidas de idénticas características</w:t>
      </w:r>
      <w:r w:rsidRPr="00F35182">
        <w:rPr>
          <w:rFonts w:ascii="Calibri" w:eastAsia="Calibri" w:hAnsi="Calibri" w:cs="Calibri"/>
          <w:sz w:val="20"/>
          <w:szCs w:val="20"/>
        </w:rPr>
        <w:t xml:space="preserve">, quedará </w:t>
      </w:r>
      <w:r w:rsidRPr="00F35182">
        <w:rPr>
          <w:rFonts w:ascii="Calibri" w:eastAsia="Calibri" w:hAnsi="Calibri" w:cs="Calibri"/>
          <w:b/>
          <w:sz w:val="20"/>
          <w:szCs w:val="20"/>
        </w:rPr>
        <w:t>descalificado en las partidas que guarden idénticas</w:t>
      </w:r>
      <w:r w:rsidRPr="00F35182">
        <w:rPr>
          <w:rFonts w:ascii="Calibri" w:eastAsia="Calibri" w:hAnsi="Calibri" w:cs="Calibri"/>
          <w:sz w:val="20"/>
          <w:szCs w:val="20"/>
        </w:rPr>
        <w:t xml:space="preserve"> características a la partida que ofertó de más o de menos piezas.</w:t>
      </w:r>
    </w:p>
    <w:p w:rsidR="00FA5A5A" w:rsidRDefault="00FA5A5A" w:rsidP="0040108E">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FA5A5A" w:rsidRPr="00F35182" w:rsidRDefault="00F830EA" w:rsidP="0040108E">
      <w:pPr>
        <w:numPr>
          <w:ilvl w:val="0"/>
          <w:numId w:val="5"/>
        </w:numPr>
        <w:ind w:left="0" w:right="1" w:hanging="2"/>
        <w:jc w:val="both"/>
        <w:rPr>
          <w:rFonts w:ascii="Calibri" w:eastAsia="Calibri" w:hAnsi="Calibri" w:cs="Calibri"/>
          <w:sz w:val="20"/>
          <w:szCs w:val="20"/>
        </w:rPr>
      </w:pPr>
      <w:r w:rsidRPr="00F35182">
        <w:rPr>
          <w:rFonts w:ascii="Calibri" w:eastAsia="Calibri" w:hAnsi="Calibri" w:cs="Calibri"/>
          <w:sz w:val="20"/>
          <w:szCs w:val="20"/>
        </w:rPr>
        <w:t xml:space="preserve">Si </w:t>
      </w:r>
      <w:r w:rsidRPr="00F35182">
        <w:rPr>
          <w:rFonts w:ascii="Calibri" w:eastAsia="Calibri" w:hAnsi="Calibri" w:cs="Calibri"/>
          <w:b/>
          <w:sz w:val="20"/>
          <w:szCs w:val="20"/>
        </w:rPr>
        <w:t>no oferta todas las partidas donde se requieran</w:t>
      </w:r>
      <w:r w:rsidRPr="00F35182">
        <w:rPr>
          <w:rFonts w:ascii="Calibri" w:eastAsia="Calibri" w:hAnsi="Calibri" w:cs="Calibri"/>
          <w:sz w:val="20"/>
          <w:szCs w:val="20"/>
        </w:rPr>
        <w:t xml:space="preserve"> bienes con </w:t>
      </w:r>
      <w:r w:rsidRPr="00F35182">
        <w:rPr>
          <w:rFonts w:ascii="Calibri" w:eastAsia="Calibri" w:hAnsi="Calibri" w:cs="Calibri"/>
          <w:b/>
          <w:sz w:val="20"/>
          <w:szCs w:val="20"/>
        </w:rPr>
        <w:t>idénticas características</w:t>
      </w:r>
      <w:r w:rsidRPr="00F35182">
        <w:rPr>
          <w:rFonts w:ascii="Calibri" w:eastAsia="Calibri" w:hAnsi="Calibri" w:cs="Calibri"/>
          <w:sz w:val="20"/>
          <w:szCs w:val="20"/>
        </w:rPr>
        <w:t>, según participe.</w:t>
      </w:r>
    </w:p>
    <w:p w:rsidR="00FA5A5A" w:rsidRDefault="00FA5A5A" w:rsidP="0040108E">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FA5A5A" w:rsidRPr="00F35182" w:rsidRDefault="00F830EA" w:rsidP="0040108E">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 xml:space="preserve">Si en </w:t>
      </w:r>
      <w:r w:rsidRPr="00F35182">
        <w:rPr>
          <w:rFonts w:ascii="Calibri" w:eastAsia="Calibri" w:hAnsi="Calibri" w:cs="Calibri"/>
          <w:sz w:val="20"/>
          <w:szCs w:val="20"/>
        </w:rPr>
        <w:t xml:space="preserve">la propuesta técnica o económica </w:t>
      </w:r>
      <w:r w:rsidRPr="00F35182">
        <w:rPr>
          <w:rFonts w:ascii="Calibri" w:eastAsia="Calibri" w:hAnsi="Calibri" w:cs="Calibri"/>
          <w:b/>
          <w:sz w:val="20"/>
          <w:szCs w:val="20"/>
        </w:rPr>
        <w:t>presenta más de una propuesta</w:t>
      </w:r>
      <w:r w:rsidRPr="00F35182">
        <w:rPr>
          <w:rFonts w:ascii="Calibri" w:eastAsia="Calibri" w:hAnsi="Calibri" w:cs="Calibri"/>
          <w:sz w:val="20"/>
          <w:szCs w:val="20"/>
        </w:rPr>
        <w:t xml:space="preserve"> para una misma partida, será descalificado en esa partida y las que </w:t>
      </w:r>
      <w:r w:rsidRPr="00F35182">
        <w:rPr>
          <w:rFonts w:ascii="Calibri" w:eastAsia="Calibri" w:hAnsi="Calibri" w:cs="Calibri"/>
          <w:b/>
          <w:sz w:val="20"/>
          <w:szCs w:val="20"/>
        </w:rPr>
        <w:t>guardan idénticas características</w:t>
      </w:r>
      <w:r w:rsidRPr="00F35182">
        <w:rPr>
          <w:rFonts w:ascii="Calibri" w:eastAsia="Calibri" w:hAnsi="Calibri" w:cs="Calibri"/>
          <w:sz w:val="20"/>
          <w:szCs w:val="20"/>
        </w:rPr>
        <w:t>.</w:t>
      </w:r>
    </w:p>
    <w:p w:rsidR="00FA5A5A" w:rsidRDefault="00FA5A5A" w:rsidP="0040108E">
      <w:pPr>
        <w:pBdr>
          <w:top w:val="nil"/>
          <w:left w:val="nil"/>
          <w:bottom w:val="nil"/>
          <w:right w:val="nil"/>
          <w:between w:val="nil"/>
        </w:pBdr>
        <w:spacing w:line="240" w:lineRule="auto"/>
        <w:ind w:left="0" w:right="1" w:hanging="2"/>
        <w:rPr>
          <w:rFonts w:ascii="Calibri" w:eastAsia="Calibri" w:hAnsi="Calibri" w:cs="Calibri"/>
          <w:color w:val="000000"/>
          <w:sz w:val="20"/>
          <w:szCs w:val="20"/>
          <w:highlight w:val="yellow"/>
        </w:rPr>
      </w:pPr>
    </w:p>
    <w:p w:rsidR="00FA5A5A" w:rsidRPr="00C16DAF" w:rsidRDefault="00F830EA" w:rsidP="0040108E">
      <w:pPr>
        <w:numPr>
          <w:ilvl w:val="0"/>
          <w:numId w:val="5"/>
        </w:numPr>
        <w:ind w:left="0" w:right="1" w:hanging="2"/>
        <w:jc w:val="both"/>
        <w:rPr>
          <w:rFonts w:ascii="Calibri" w:eastAsia="Calibri" w:hAnsi="Calibri" w:cs="Calibri"/>
          <w:sz w:val="20"/>
          <w:szCs w:val="20"/>
        </w:rPr>
      </w:pPr>
      <w:r w:rsidRPr="00C16DAF">
        <w:rPr>
          <w:rFonts w:ascii="Calibri" w:eastAsia="Calibri" w:hAnsi="Calibri" w:cs="Calibri"/>
          <w:sz w:val="20"/>
          <w:szCs w:val="20"/>
        </w:rPr>
        <w:t xml:space="preserve">Si </w:t>
      </w:r>
      <w:r w:rsidRPr="00C16DAF">
        <w:rPr>
          <w:rFonts w:ascii="Calibri" w:eastAsia="Calibri" w:hAnsi="Calibri" w:cs="Calibri"/>
          <w:b/>
          <w:sz w:val="20"/>
          <w:szCs w:val="20"/>
        </w:rPr>
        <w:t>no oferta todas las partidas cuyo criterio de adjudicación es a un solo participante</w:t>
      </w:r>
      <w:r w:rsidRPr="00C16DAF">
        <w:rPr>
          <w:rFonts w:ascii="Calibri" w:eastAsia="Calibri" w:hAnsi="Calibri" w:cs="Calibri"/>
          <w:sz w:val="20"/>
          <w:szCs w:val="20"/>
        </w:rPr>
        <w:t>, o si no cumple en alguna de ellas, será descalificado en esas partidas.</w:t>
      </w:r>
    </w:p>
    <w:p w:rsidR="00FA5A5A" w:rsidRPr="00F35182" w:rsidRDefault="00FA5A5A" w:rsidP="0040108E">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FA5A5A" w:rsidRPr="00F35182" w:rsidRDefault="00F830EA" w:rsidP="0040108E">
      <w:pPr>
        <w:numPr>
          <w:ilvl w:val="0"/>
          <w:numId w:val="5"/>
        </w:numPr>
        <w:ind w:left="0" w:right="1" w:hanging="2"/>
        <w:jc w:val="both"/>
        <w:rPr>
          <w:rFonts w:ascii="Calibri" w:eastAsia="Calibri" w:hAnsi="Calibri" w:cs="Calibri"/>
          <w:sz w:val="20"/>
          <w:szCs w:val="20"/>
        </w:rPr>
      </w:pPr>
      <w:r w:rsidRPr="00F35182">
        <w:rPr>
          <w:rFonts w:ascii="Calibri" w:eastAsia="Calibri" w:hAnsi="Calibri" w:cs="Calibri"/>
          <w:sz w:val="20"/>
          <w:szCs w:val="20"/>
        </w:rPr>
        <w:t xml:space="preserve">Si en su propuesta presenta </w:t>
      </w:r>
      <w:r w:rsidRPr="00F35182">
        <w:rPr>
          <w:rFonts w:ascii="Calibri" w:eastAsia="Calibri" w:hAnsi="Calibri" w:cs="Calibri"/>
          <w:b/>
          <w:sz w:val="20"/>
          <w:szCs w:val="20"/>
        </w:rPr>
        <w:t>datos contradictorios</w:t>
      </w:r>
      <w:r w:rsidRPr="00F35182">
        <w:rPr>
          <w:rFonts w:ascii="Calibri" w:eastAsia="Calibri" w:hAnsi="Calibri" w:cs="Calibri"/>
          <w:sz w:val="20"/>
          <w:szCs w:val="20"/>
        </w:rPr>
        <w:t xml:space="preserve"> entre sí.</w:t>
      </w:r>
    </w:p>
    <w:p w:rsidR="00FA5A5A" w:rsidRPr="00F35182" w:rsidRDefault="00FA5A5A" w:rsidP="0040108E">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FA5A5A" w:rsidRDefault="00F830EA" w:rsidP="0040108E">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 xml:space="preserve">Si las </w:t>
      </w:r>
      <w:r w:rsidRPr="00F35182">
        <w:rPr>
          <w:rFonts w:ascii="Calibri" w:eastAsia="Calibri" w:hAnsi="Calibri" w:cs="Calibri"/>
          <w:b/>
          <w:sz w:val="20"/>
          <w:szCs w:val="20"/>
        </w:rPr>
        <w:t>propuestas</w:t>
      </w:r>
      <w:r>
        <w:rPr>
          <w:rFonts w:ascii="Calibri" w:eastAsia="Calibri" w:hAnsi="Calibri" w:cs="Calibri"/>
          <w:sz w:val="20"/>
          <w:szCs w:val="20"/>
        </w:rPr>
        <w:t xml:space="preserve"> técnica o económica presentadas </w:t>
      </w:r>
      <w:r w:rsidRPr="00F35182">
        <w:rPr>
          <w:rFonts w:ascii="Calibri" w:eastAsia="Calibri" w:hAnsi="Calibri" w:cs="Calibri"/>
          <w:b/>
          <w:sz w:val="20"/>
          <w:szCs w:val="20"/>
        </w:rPr>
        <w:t>no se encuentran debidamente firmadas</w:t>
      </w:r>
      <w:r>
        <w:rPr>
          <w:rFonts w:ascii="Calibri" w:eastAsia="Calibri" w:hAnsi="Calibri" w:cs="Calibri"/>
          <w:sz w:val="20"/>
          <w:szCs w:val="20"/>
        </w:rPr>
        <w:t xml:space="preserve"> por el representante o apoderado legal acreditado. </w:t>
      </w:r>
      <w:r>
        <w:rPr>
          <w:rFonts w:ascii="Calibri" w:eastAsia="Calibri" w:hAnsi="Calibri" w:cs="Calibri"/>
          <w:b/>
          <w:sz w:val="20"/>
          <w:szCs w:val="20"/>
        </w:rPr>
        <w:t>Aplica si presenta oferta en la modalidad presencial.</w:t>
      </w:r>
    </w:p>
    <w:p w:rsidR="00FA5A5A" w:rsidRDefault="00FA5A5A">
      <w:pPr>
        <w:ind w:left="0" w:right="-376" w:hanging="2"/>
        <w:jc w:val="both"/>
        <w:rPr>
          <w:rFonts w:ascii="Calibri" w:eastAsia="Calibri" w:hAnsi="Calibri" w:cs="Calibri"/>
          <w:sz w:val="20"/>
          <w:szCs w:val="20"/>
        </w:rPr>
      </w:pPr>
    </w:p>
    <w:p w:rsidR="00FA5A5A" w:rsidRDefault="00F830EA" w:rsidP="0040108E">
      <w:pPr>
        <w:numPr>
          <w:ilvl w:val="0"/>
          <w:numId w:val="5"/>
        </w:numPr>
        <w:ind w:left="0" w:right="1" w:hanging="2"/>
        <w:jc w:val="both"/>
        <w:rPr>
          <w:rFonts w:ascii="Calibri" w:eastAsia="Calibri" w:hAnsi="Calibri" w:cs="Calibri"/>
          <w:sz w:val="20"/>
          <w:szCs w:val="20"/>
        </w:rPr>
      </w:pPr>
      <w:r w:rsidRPr="00F35182">
        <w:rPr>
          <w:rFonts w:ascii="Calibri" w:eastAsia="Calibri" w:hAnsi="Calibri" w:cs="Calibri"/>
          <w:b/>
          <w:sz w:val="20"/>
          <w:szCs w:val="20"/>
        </w:rPr>
        <w:t>Si alguno de los archivos</w:t>
      </w:r>
      <w:r>
        <w:rPr>
          <w:rFonts w:ascii="Calibri" w:eastAsia="Calibri" w:hAnsi="Calibri" w:cs="Calibri"/>
          <w:sz w:val="20"/>
          <w:szCs w:val="20"/>
        </w:rPr>
        <w:t xml:space="preserve"> ingresados a través de e·compras se encuentra con </w:t>
      </w:r>
      <w:r w:rsidRPr="00F35182">
        <w:rPr>
          <w:rFonts w:ascii="Calibri" w:eastAsia="Calibri" w:hAnsi="Calibri" w:cs="Calibri"/>
          <w:b/>
          <w:sz w:val="20"/>
          <w:szCs w:val="20"/>
        </w:rPr>
        <w:t>formato diferente</w:t>
      </w:r>
      <w:r>
        <w:rPr>
          <w:rFonts w:ascii="Calibri" w:eastAsia="Calibri" w:hAnsi="Calibri" w:cs="Calibri"/>
          <w:sz w:val="20"/>
          <w:szCs w:val="20"/>
        </w:rPr>
        <w:t xml:space="preserve"> a los establecidos (extensiones .doc, .xls. ppt o .pdf) o en formato superior a versión 2003, toda vez que el sistema e·compras no acepta otro tipo de formato. </w:t>
      </w:r>
      <w:r>
        <w:rPr>
          <w:rFonts w:ascii="Calibri" w:eastAsia="Calibri" w:hAnsi="Calibri" w:cs="Calibri"/>
          <w:b/>
          <w:sz w:val="20"/>
          <w:szCs w:val="20"/>
        </w:rPr>
        <w:t>Aplica si presenta oferta en la modalidad electrónica.</w:t>
      </w:r>
    </w:p>
    <w:p w:rsidR="00FA5A5A" w:rsidRDefault="00FA5A5A" w:rsidP="0040108E">
      <w:pPr>
        <w:ind w:left="0" w:right="1" w:hanging="2"/>
        <w:jc w:val="both"/>
        <w:rPr>
          <w:rFonts w:ascii="Calibri" w:eastAsia="Calibri" w:hAnsi="Calibri" w:cs="Calibri"/>
          <w:b/>
          <w:sz w:val="20"/>
          <w:szCs w:val="20"/>
        </w:rPr>
      </w:pPr>
    </w:p>
    <w:p w:rsidR="00FA5A5A" w:rsidRDefault="00F830EA" w:rsidP="0040108E">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highlight w:val="white"/>
        </w:rPr>
        <w:t xml:space="preserve">En caso de que el </w:t>
      </w:r>
      <w:r w:rsidRPr="00192407">
        <w:rPr>
          <w:rFonts w:ascii="Calibri" w:eastAsia="Calibri" w:hAnsi="Calibri" w:cs="Calibri"/>
          <w:b/>
          <w:sz w:val="20"/>
          <w:szCs w:val="20"/>
          <w:highlight w:val="white"/>
        </w:rPr>
        <w:t>código QR y Cadena digital</w:t>
      </w:r>
      <w:r>
        <w:rPr>
          <w:rFonts w:ascii="Calibri" w:eastAsia="Calibri" w:hAnsi="Calibri" w:cs="Calibri"/>
          <w:sz w:val="20"/>
          <w:szCs w:val="20"/>
          <w:highlight w:val="white"/>
        </w:rPr>
        <w:t xml:space="preserve"> </w:t>
      </w:r>
      <w:r w:rsidRPr="00F35182">
        <w:rPr>
          <w:rFonts w:ascii="Calibri" w:eastAsia="Calibri" w:hAnsi="Calibri" w:cs="Calibri"/>
          <w:b/>
          <w:sz w:val="20"/>
          <w:szCs w:val="20"/>
          <w:highlight w:val="white"/>
        </w:rPr>
        <w:t xml:space="preserve">no sea visible </w:t>
      </w:r>
      <w:r w:rsidR="00F35182" w:rsidRPr="00F35182">
        <w:rPr>
          <w:rFonts w:ascii="Calibri" w:eastAsia="Calibri" w:hAnsi="Calibri" w:cs="Calibri"/>
          <w:b/>
          <w:sz w:val="20"/>
          <w:szCs w:val="20"/>
          <w:highlight w:val="white"/>
        </w:rPr>
        <w:t>o</w:t>
      </w:r>
      <w:r w:rsidRPr="00F35182">
        <w:rPr>
          <w:rFonts w:ascii="Calibri" w:eastAsia="Calibri" w:hAnsi="Calibri" w:cs="Calibri"/>
          <w:b/>
          <w:sz w:val="20"/>
          <w:szCs w:val="20"/>
          <w:highlight w:val="white"/>
        </w:rPr>
        <w:t xml:space="preserve"> legible en la Opinión</w:t>
      </w:r>
      <w:r>
        <w:rPr>
          <w:rFonts w:ascii="Calibri" w:eastAsia="Calibri" w:hAnsi="Calibri" w:cs="Calibri"/>
          <w:sz w:val="20"/>
          <w:szCs w:val="20"/>
          <w:highlight w:val="white"/>
        </w:rPr>
        <w:t xml:space="preserve"> del Cumplimiento de Obligaciones Fiscales expedida por el </w:t>
      </w:r>
      <w:r w:rsidRPr="00F35182">
        <w:rPr>
          <w:rFonts w:ascii="Calibri" w:eastAsia="Calibri" w:hAnsi="Calibri" w:cs="Calibri"/>
          <w:b/>
          <w:sz w:val="20"/>
          <w:szCs w:val="20"/>
          <w:highlight w:val="white"/>
        </w:rPr>
        <w:t>Servicio de Administración Tributaria (SAT) o no se puedan verificar</w:t>
      </w:r>
      <w:r>
        <w:rPr>
          <w:rFonts w:ascii="Calibri" w:eastAsia="Calibri" w:hAnsi="Calibri" w:cs="Calibri"/>
          <w:sz w:val="20"/>
          <w:szCs w:val="20"/>
          <w:highlight w:val="white"/>
        </w:rPr>
        <w:t xml:space="preserve">, o bien, el </w:t>
      </w:r>
      <w:r w:rsidRPr="00F35182">
        <w:rPr>
          <w:rFonts w:ascii="Calibri" w:eastAsia="Calibri" w:hAnsi="Calibri" w:cs="Calibri"/>
          <w:b/>
          <w:sz w:val="20"/>
          <w:szCs w:val="20"/>
          <w:highlight w:val="white"/>
        </w:rPr>
        <w:t>resultado de la consulta arroje datos contradictorios</w:t>
      </w:r>
      <w:r>
        <w:rPr>
          <w:rFonts w:ascii="Calibri" w:eastAsia="Calibri" w:hAnsi="Calibri" w:cs="Calibri"/>
          <w:sz w:val="20"/>
          <w:szCs w:val="20"/>
          <w:highlight w:val="white"/>
        </w:rPr>
        <w:t xml:space="preserve"> a los contenidos en la opinión presentada.</w:t>
      </w:r>
    </w:p>
    <w:p w:rsidR="00FA5A5A" w:rsidRDefault="00FA5A5A">
      <w:pPr>
        <w:ind w:left="0" w:right="-376" w:hanging="2"/>
        <w:jc w:val="both"/>
        <w:rPr>
          <w:rFonts w:ascii="Calibri" w:eastAsia="Calibri" w:hAnsi="Calibri" w:cs="Calibri"/>
          <w:sz w:val="20"/>
          <w:szCs w:val="20"/>
          <w:u w:val="single"/>
        </w:rPr>
      </w:pPr>
    </w:p>
    <w:p w:rsidR="00FA5A5A" w:rsidRDefault="00F830EA">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FA5A5A" w:rsidRDefault="00FA5A5A">
      <w:pPr>
        <w:ind w:left="0" w:right="-376" w:hanging="2"/>
        <w:jc w:val="both"/>
        <w:rPr>
          <w:rFonts w:ascii="Calibri" w:eastAsia="Calibri" w:hAnsi="Calibri" w:cs="Calibri"/>
          <w:sz w:val="20"/>
          <w:szCs w:val="20"/>
        </w:rPr>
      </w:pPr>
    </w:p>
    <w:p w:rsidR="00FA5A5A" w:rsidRPr="00331D1F" w:rsidRDefault="00F830EA">
      <w:pPr>
        <w:numPr>
          <w:ilvl w:val="0"/>
          <w:numId w:val="7"/>
        </w:numPr>
        <w:ind w:left="0" w:hanging="2"/>
        <w:jc w:val="both"/>
        <w:rPr>
          <w:rFonts w:ascii="Calibri" w:eastAsia="Calibri" w:hAnsi="Calibri" w:cs="Calibri"/>
          <w:sz w:val="20"/>
          <w:szCs w:val="22"/>
        </w:rPr>
      </w:pPr>
      <w:r w:rsidRPr="00331D1F">
        <w:rPr>
          <w:rFonts w:ascii="Calibri" w:eastAsia="Calibri" w:hAnsi="Calibri" w:cs="Calibri"/>
          <w:sz w:val="20"/>
          <w:szCs w:val="22"/>
        </w:rPr>
        <w:t xml:space="preserve">De conformidad con los artículos 52 Bis de la Ley de Contrataciones Públicas para el Estado de Guanajuato, y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las notificaciones de los actos que emanen de la ejecución de los contratos que deriven del presente procedimiento de contratación, así como de aquellos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licitación y de los contratos que al efecto deriven, podrán realizarse a través del </w:t>
      </w:r>
      <w:r w:rsidRPr="00331D1F">
        <w:rPr>
          <w:rFonts w:ascii="Calibri" w:eastAsia="Calibri" w:hAnsi="Calibri" w:cs="Calibri"/>
          <w:b/>
          <w:sz w:val="20"/>
          <w:szCs w:val="22"/>
        </w:rPr>
        <w:t>Sistema de Notificaciones Electrónicas (Sistema)</w:t>
      </w:r>
      <w:r w:rsidRPr="00331D1F">
        <w:rPr>
          <w:rFonts w:ascii="Calibri" w:eastAsia="Calibri" w:hAnsi="Calibri" w:cs="Calibri"/>
          <w:sz w:val="20"/>
          <w:szCs w:val="22"/>
        </w:rPr>
        <w:t xml:space="preserve"> mediante la liga:</w:t>
      </w:r>
      <w:hyperlink r:id="rId21">
        <w:r w:rsidRPr="00331D1F">
          <w:rPr>
            <w:rFonts w:ascii="Calibri" w:eastAsia="Calibri" w:hAnsi="Calibri" w:cs="Calibri"/>
            <w:sz w:val="20"/>
            <w:szCs w:val="22"/>
          </w:rPr>
          <w:t xml:space="preserve"> </w:t>
        </w:r>
      </w:hyperlink>
      <w:hyperlink r:id="rId22" w:history="1">
        <w:r w:rsidR="00331D1F" w:rsidRPr="00331D1F">
          <w:rPr>
            <w:rStyle w:val="Hipervnculo"/>
            <w:rFonts w:ascii="Calibri" w:eastAsia="Calibri" w:hAnsi="Calibri" w:cs="Calibri"/>
            <w:sz w:val="20"/>
            <w:szCs w:val="22"/>
          </w:rPr>
          <w:t>https://notificaciones.guanajuato.gob.mx</w:t>
        </w:r>
      </w:hyperlink>
      <w:r w:rsidRPr="00331D1F">
        <w:rPr>
          <w:rFonts w:ascii="Calibri" w:eastAsia="Calibri" w:hAnsi="Calibri" w:cs="Calibri"/>
          <w:sz w:val="20"/>
          <w:szCs w:val="22"/>
        </w:rPr>
        <w:t>, a cuya cuenta los licitantes o proveedores adjudicados deberán acceder con el número de proveedor (usuario) que les fue proporcionado al momento del registro o refrendo en el Padrón de Proveedores de la Administración Pública Estatal, según corresponda, y con la Clave de acceso (contraseña) establecida en el Supplier Relationchip Management (SRM).</w:t>
      </w:r>
    </w:p>
    <w:p w:rsidR="00FA5A5A" w:rsidRPr="00331D1F" w:rsidRDefault="00F830EA" w:rsidP="00E75696">
      <w:pPr>
        <w:spacing w:before="240" w:after="240"/>
        <w:ind w:left="0" w:hanging="2"/>
        <w:jc w:val="both"/>
        <w:rPr>
          <w:rFonts w:ascii="Calibri" w:eastAsia="Calibri" w:hAnsi="Calibri" w:cs="Calibri"/>
          <w:sz w:val="20"/>
          <w:szCs w:val="22"/>
        </w:rPr>
      </w:pPr>
      <w:r w:rsidRPr="00331D1F">
        <w:rPr>
          <w:rFonts w:ascii="Calibri" w:eastAsia="Calibri" w:hAnsi="Calibri" w:cs="Calibri"/>
          <w:sz w:val="20"/>
          <w:szCs w:val="22"/>
        </w:rPr>
        <w:t>Consecuentemente la presentación de propuestas en esta licitación, implica que los licitantes participantes y los proveedores que resulten adjudicados en el presente procedimiento de contratación, aceptan plenamente someterse al esquema de notificaciones electrónicas que prevé el artículo 52 Bis de la Ley de Contrataciones Públicas para el Estado de Guanajuato, las disposiciones del Reglamento de la Ley de Contrataciones Públicas para el Estado de Guanajuato de la Administración Pública Estatal líneas arriba invocadas, y demás normativa aplicable.</w:t>
      </w:r>
    </w:p>
    <w:p w:rsidR="00331D1F" w:rsidRDefault="00F830EA" w:rsidP="00331D1F">
      <w:pPr>
        <w:numPr>
          <w:ilvl w:val="0"/>
          <w:numId w:val="7"/>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331D1F">
        <w:rPr>
          <w:rFonts w:ascii="Calibri" w:eastAsia="Calibri" w:hAnsi="Calibri" w:cs="Calibri"/>
          <w:sz w:val="20"/>
          <w:szCs w:val="20"/>
        </w:rPr>
        <w:t xml:space="preserve">Para los bienes comprendidos en la presente invitación, deberá considerar que las especificaciones solicitadas son </w:t>
      </w:r>
      <w:r w:rsidRPr="007A192E">
        <w:rPr>
          <w:rFonts w:ascii="Calibri" w:eastAsia="Calibri" w:hAnsi="Calibri" w:cs="Calibri"/>
          <w:b/>
          <w:sz w:val="20"/>
          <w:szCs w:val="20"/>
        </w:rPr>
        <w:t>requerimientos mínimos</w:t>
      </w:r>
      <w:r w:rsidRPr="00331D1F">
        <w:rPr>
          <w:rFonts w:ascii="Calibri" w:eastAsia="Calibri" w:hAnsi="Calibri" w:cs="Calibri"/>
          <w:sz w:val="20"/>
          <w:szCs w:val="20"/>
        </w:rPr>
        <w:t xml:space="preserve">; salvo en aquellos casos en los que se establezcan límites máximos o rangos permitidos. </w:t>
      </w:r>
    </w:p>
    <w:p w:rsidR="00331D1F" w:rsidRPr="00331D1F" w:rsidRDefault="00331D1F" w:rsidP="00331D1F">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rsidR="00FA5A5A" w:rsidRDefault="00F830EA">
      <w:pPr>
        <w:numPr>
          <w:ilvl w:val="0"/>
          <w:numId w:val="7"/>
        </w:numPr>
        <w:ind w:left="0" w:hanging="2"/>
        <w:jc w:val="both"/>
        <w:rPr>
          <w:rFonts w:ascii="Calibri" w:eastAsia="Calibri" w:hAnsi="Calibri" w:cs="Calibri"/>
          <w:sz w:val="20"/>
          <w:szCs w:val="20"/>
        </w:rPr>
      </w:pPr>
      <w:r w:rsidRPr="007A192E">
        <w:rPr>
          <w:rFonts w:ascii="Calibri" w:eastAsia="Calibri" w:hAnsi="Calibri" w:cs="Calibri"/>
          <w:b/>
          <w:sz w:val="20"/>
          <w:szCs w:val="20"/>
        </w:rPr>
        <w:t>Las ofertas presentadas en ningún caso serán objeto de negociación</w:t>
      </w:r>
      <w:r>
        <w:rPr>
          <w:rFonts w:ascii="Calibri" w:eastAsia="Calibri" w:hAnsi="Calibri" w:cs="Calibri"/>
          <w:sz w:val="20"/>
          <w:szCs w:val="20"/>
        </w:rPr>
        <w:t xml:space="preserve"> ya que resultará ganador el participante cuya oferta  sea la  más conveniente para Gobierno del Estado, considerando su cumplimiento en todos los aspectos técnicos en condiciones, especificaciones y características requeridas en bases, anexos </w:t>
      </w:r>
      <w:r w:rsidR="00331D1F">
        <w:rPr>
          <w:rFonts w:ascii="Calibri" w:eastAsia="Calibri" w:hAnsi="Calibri" w:cs="Calibri"/>
          <w:sz w:val="20"/>
          <w:szCs w:val="20"/>
        </w:rPr>
        <w:t xml:space="preserve">y </w:t>
      </w:r>
      <w:r w:rsidRPr="00331D1F">
        <w:rPr>
          <w:rFonts w:ascii="Calibri" w:eastAsia="Calibri" w:hAnsi="Calibri" w:cs="Calibri"/>
          <w:sz w:val="20"/>
          <w:szCs w:val="20"/>
        </w:rPr>
        <w:t>notific</w:t>
      </w:r>
      <w:r w:rsidR="00331D1F">
        <w:rPr>
          <w:rFonts w:ascii="Calibri" w:eastAsia="Calibri" w:hAnsi="Calibri" w:cs="Calibri"/>
          <w:sz w:val="20"/>
          <w:szCs w:val="20"/>
        </w:rPr>
        <w:t>ación de preguntas y respuestas</w:t>
      </w:r>
      <w:r w:rsidRPr="00331D1F">
        <w:rPr>
          <w:rFonts w:ascii="Calibri" w:eastAsia="Calibri" w:hAnsi="Calibri" w:cs="Calibri"/>
          <w:sz w:val="20"/>
          <w:szCs w:val="20"/>
        </w:rPr>
        <w:t xml:space="preserve"> d</w:t>
      </w:r>
      <w:r>
        <w:rPr>
          <w:rFonts w:ascii="Calibri" w:eastAsia="Calibri" w:hAnsi="Calibri" w:cs="Calibri"/>
          <w:sz w:val="20"/>
          <w:szCs w:val="20"/>
        </w:rPr>
        <w:t>e la presente invitación, para su funcionamiento y uso destinado; misma que se ajusta a los criterios de eficacia, eficiencia, imparcialidad, honradez y economía.</w:t>
      </w:r>
    </w:p>
    <w:p w:rsidR="00FA5A5A" w:rsidRDefault="00FA5A5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A5A5A" w:rsidRPr="0040108E" w:rsidRDefault="00F830EA">
      <w:pPr>
        <w:numPr>
          <w:ilvl w:val="0"/>
          <w:numId w:val="7"/>
        </w:numPr>
        <w:ind w:left="0" w:hanging="2"/>
        <w:jc w:val="both"/>
        <w:rPr>
          <w:rFonts w:ascii="Calibri" w:eastAsia="Calibri" w:hAnsi="Calibri" w:cs="Calibri"/>
          <w:sz w:val="20"/>
          <w:szCs w:val="20"/>
        </w:rPr>
      </w:pPr>
      <w:r w:rsidRPr="0040108E">
        <w:rPr>
          <w:rFonts w:ascii="Calibri" w:eastAsia="Calibri" w:hAnsi="Calibri" w:cs="Calibri"/>
          <w:sz w:val="20"/>
          <w:szCs w:val="20"/>
        </w:rPr>
        <w:lastRenderedPageBreak/>
        <w:t xml:space="preserve">Se podrá adjudicar </w:t>
      </w:r>
      <w:r w:rsidRPr="007A192E">
        <w:rPr>
          <w:rFonts w:ascii="Calibri" w:eastAsia="Calibri" w:hAnsi="Calibri" w:cs="Calibri"/>
          <w:b/>
          <w:sz w:val="20"/>
          <w:szCs w:val="20"/>
          <w:u w:val="single"/>
        </w:rPr>
        <w:t>una partida o grupo de partidas</w:t>
      </w:r>
      <w:r w:rsidRPr="0040108E">
        <w:rPr>
          <w:rFonts w:ascii="Calibri" w:eastAsia="Calibri" w:hAnsi="Calibri" w:cs="Calibri"/>
          <w:sz w:val="20"/>
          <w:szCs w:val="20"/>
        </w:rPr>
        <w:t xml:space="preserve">, si de la evaluación de las ofertas que se haga, se </w:t>
      </w:r>
      <w:r w:rsidRPr="00192407">
        <w:rPr>
          <w:rFonts w:ascii="Calibri" w:eastAsia="Calibri" w:hAnsi="Calibri" w:cs="Calibri"/>
          <w:b/>
          <w:sz w:val="20"/>
          <w:szCs w:val="20"/>
        </w:rPr>
        <w:t xml:space="preserve">desprende que al menos una cumple </w:t>
      </w:r>
      <w:r w:rsidRPr="0040108E">
        <w:rPr>
          <w:rFonts w:ascii="Calibri" w:eastAsia="Calibri" w:hAnsi="Calibri" w:cs="Calibri"/>
          <w:sz w:val="20"/>
          <w:szCs w:val="20"/>
        </w:rPr>
        <w:t>con los requisitos y aspectos técnicos solicitados.</w:t>
      </w:r>
    </w:p>
    <w:p w:rsidR="00FA5A5A" w:rsidRDefault="00FA5A5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A5A5A" w:rsidRDefault="00F830EA" w:rsidP="0040108E">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No se aceptarán opciones, deberá presentar </w:t>
      </w:r>
      <w:r w:rsidRPr="00331D1F">
        <w:rPr>
          <w:rFonts w:ascii="Calibri" w:eastAsia="Calibri" w:hAnsi="Calibri" w:cs="Calibri"/>
          <w:b/>
          <w:sz w:val="20"/>
          <w:szCs w:val="20"/>
        </w:rPr>
        <w:t>una sola propuesta por partida</w:t>
      </w:r>
      <w:r>
        <w:rPr>
          <w:rFonts w:ascii="Calibri" w:eastAsia="Calibri" w:hAnsi="Calibri" w:cs="Calibri"/>
          <w:sz w:val="20"/>
          <w:szCs w:val="20"/>
        </w:rPr>
        <w:t>, en caso contrario será descalificado en la o las partidas en las que presentó más de una opción.</w:t>
      </w:r>
    </w:p>
    <w:p w:rsidR="0040108E" w:rsidRPr="00331D1F" w:rsidRDefault="0040108E">
      <w:pPr>
        <w:ind w:left="0" w:right="-376" w:hanging="2"/>
        <w:jc w:val="both"/>
        <w:rPr>
          <w:rFonts w:ascii="Calibri" w:eastAsia="Calibri" w:hAnsi="Calibri" w:cs="Calibri"/>
          <w:sz w:val="20"/>
          <w:szCs w:val="20"/>
          <w:highlight w:val="cyan"/>
        </w:rPr>
      </w:pPr>
    </w:p>
    <w:p w:rsidR="00FA5A5A" w:rsidRDefault="00F830EA">
      <w:pPr>
        <w:numPr>
          <w:ilvl w:val="0"/>
          <w:numId w:val="7"/>
        </w:numPr>
        <w:ind w:left="0" w:right="-376" w:hanging="2"/>
        <w:jc w:val="both"/>
        <w:rPr>
          <w:rFonts w:ascii="Calibri" w:eastAsia="Calibri" w:hAnsi="Calibri" w:cs="Calibri"/>
          <w:b/>
          <w:sz w:val="20"/>
          <w:szCs w:val="20"/>
        </w:rPr>
      </w:pPr>
      <w:r w:rsidRPr="00192407">
        <w:rPr>
          <w:rFonts w:ascii="Calibri" w:eastAsia="Calibri" w:hAnsi="Calibri" w:cs="Calibri"/>
          <w:b/>
          <w:sz w:val="20"/>
          <w:szCs w:val="20"/>
        </w:rPr>
        <w:t>La adjudicación de la presente invitación será de acuerdo a lo siguiente:</w:t>
      </w:r>
    </w:p>
    <w:p w:rsidR="00192407" w:rsidRPr="00192407" w:rsidRDefault="00192407" w:rsidP="00192407">
      <w:pPr>
        <w:ind w:leftChars="0" w:left="0" w:right="-376" w:firstLineChars="0" w:firstLine="0"/>
        <w:jc w:val="both"/>
        <w:rPr>
          <w:rFonts w:ascii="Calibri" w:eastAsia="Calibri" w:hAnsi="Calibri" w:cs="Calibri"/>
          <w:b/>
          <w:sz w:val="20"/>
          <w:szCs w:val="20"/>
        </w:rPr>
      </w:pPr>
    </w:p>
    <w:p w:rsidR="00FA5A5A" w:rsidRPr="007A192E" w:rsidRDefault="00F830EA">
      <w:pPr>
        <w:ind w:left="0" w:right="-376" w:hanging="2"/>
        <w:jc w:val="both"/>
        <w:rPr>
          <w:rFonts w:ascii="Calibri" w:eastAsia="Calibri" w:hAnsi="Calibri" w:cs="Calibri"/>
          <w:sz w:val="20"/>
          <w:szCs w:val="20"/>
        </w:rPr>
      </w:pPr>
      <w:r w:rsidRPr="007A192E">
        <w:rPr>
          <w:rFonts w:ascii="Calibri" w:eastAsia="Calibri" w:hAnsi="Calibri" w:cs="Calibri"/>
          <w:sz w:val="20"/>
          <w:szCs w:val="20"/>
        </w:rPr>
        <w:t>- Las partidas de idénticas características se adjudicarán a un solo participante.</w:t>
      </w:r>
    </w:p>
    <w:p w:rsidR="00FA5A5A" w:rsidRPr="007A192E" w:rsidRDefault="00F830EA">
      <w:pPr>
        <w:ind w:left="0" w:right="-376" w:hanging="2"/>
        <w:jc w:val="both"/>
        <w:rPr>
          <w:rFonts w:ascii="Calibri" w:eastAsia="Calibri" w:hAnsi="Calibri" w:cs="Calibri"/>
          <w:sz w:val="20"/>
          <w:szCs w:val="20"/>
        </w:rPr>
      </w:pPr>
      <w:r w:rsidRPr="007A192E">
        <w:rPr>
          <w:rFonts w:ascii="Calibri" w:eastAsia="Calibri" w:hAnsi="Calibri" w:cs="Calibri"/>
          <w:sz w:val="20"/>
          <w:szCs w:val="20"/>
        </w:rPr>
        <w:t>- Las siguientes partidas se adjudicarán por grupo a un solo participante por tratarse de Proyecto Integral:</w:t>
      </w:r>
    </w:p>
    <w:p w:rsidR="00FA5A5A" w:rsidRPr="007A192E" w:rsidRDefault="00FA5A5A">
      <w:pPr>
        <w:ind w:left="0" w:right="-376" w:hanging="2"/>
        <w:jc w:val="both"/>
        <w:rPr>
          <w:rFonts w:ascii="Calibri" w:eastAsia="Calibri" w:hAnsi="Calibri" w:cs="Calibri"/>
          <w:sz w:val="20"/>
          <w:szCs w:val="20"/>
        </w:rPr>
      </w:pPr>
    </w:p>
    <w:p w:rsidR="00FA5A5A" w:rsidRPr="007A192E" w:rsidRDefault="00F830EA">
      <w:pPr>
        <w:ind w:left="0" w:right="-376" w:hanging="2"/>
        <w:jc w:val="both"/>
        <w:rPr>
          <w:rFonts w:ascii="Calibri" w:eastAsia="Calibri" w:hAnsi="Calibri" w:cs="Calibri"/>
          <w:sz w:val="20"/>
          <w:szCs w:val="20"/>
        </w:rPr>
      </w:pPr>
      <w:r w:rsidRPr="007A192E">
        <w:rPr>
          <w:rFonts w:ascii="Calibri" w:eastAsia="Calibri" w:hAnsi="Calibri" w:cs="Calibri"/>
          <w:sz w:val="20"/>
          <w:szCs w:val="20"/>
        </w:rPr>
        <w:t xml:space="preserve">Grupo I: Partidas </w:t>
      </w:r>
      <w:r w:rsidR="0040108E" w:rsidRPr="007A192E">
        <w:rPr>
          <w:rFonts w:ascii="Calibri" w:eastAsia="Calibri" w:hAnsi="Calibri" w:cs="Calibri"/>
          <w:sz w:val="20"/>
          <w:szCs w:val="20"/>
        </w:rPr>
        <w:t>3, 4, 5 y 6</w:t>
      </w:r>
      <w:r w:rsidRPr="007A192E">
        <w:rPr>
          <w:rFonts w:ascii="Calibri" w:eastAsia="Calibri" w:hAnsi="Calibri" w:cs="Calibri"/>
          <w:sz w:val="20"/>
          <w:szCs w:val="20"/>
        </w:rPr>
        <w:t xml:space="preserve"> se adjudicarán a un solo participante.</w:t>
      </w:r>
    </w:p>
    <w:p w:rsidR="00FA5A5A" w:rsidRPr="007A192E" w:rsidRDefault="00FA5A5A">
      <w:pPr>
        <w:ind w:left="0" w:right="-376" w:hanging="2"/>
        <w:jc w:val="both"/>
        <w:rPr>
          <w:rFonts w:ascii="Calibri" w:eastAsia="Calibri" w:hAnsi="Calibri" w:cs="Calibri"/>
          <w:sz w:val="20"/>
          <w:szCs w:val="20"/>
        </w:rPr>
      </w:pPr>
    </w:p>
    <w:p w:rsidR="00FA5A5A" w:rsidRPr="00A07A69" w:rsidRDefault="00F830EA" w:rsidP="000C78D4">
      <w:pPr>
        <w:numPr>
          <w:ilvl w:val="0"/>
          <w:numId w:val="7"/>
        </w:numPr>
        <w:ind w:left="0" w:right="1" w:hanging="2"/>
        <w:jc w:val="both"/>
        <w:rPr>
          <w:rFonts w:ascii="Calibri" w:eastAsia="Calibri" w:hAnsi="Calibri" w:cs="Calibri"/>
          <w:sz w:val="20"/>
          <w:szCs w:val="20"/>
        </w:rPr>
      </w:pPr>
      <w:r w:rsidRPr="00A07A69">
        <w:rPr>
          <w:rFonts w:ascii="Calibri" w:eastAsia="Calibri" w:hAnsi="Calibri" w:cs="Calibri"/>
          <w:sz w:val="20"/>
          <w:szCs w:val="20"/>
        </w:rPr>
        <w:t>Por idénticas características se entenderá aquellas partidas que tienen la misma descripción técnica y alcance de c</w:t>
      </w:r>
      <w:r w:rsidR="007A192E" w:rsidRPr="00A07A69">
        <w:rPr>
          <w:rFonts w:ascii="Calibri" w:eastAsia="Calibri" w:hAnsi="Calibri" w:cs="Calibri"/>
          <w:sz w:val="20"/>
          <w:szCs w:val="20"/>
        </w:rPr>
        <w:t xml:space="preserve">ontratación, independientemente </w:t>
      </w:r>
      <w:r w:rsidR="00A07A69" w:rsidRPr="00A07A69">
        <w:rPr>
          <w:rFonts w:ascii="Calibri" w:eastAsia="Calibri" w:hAnsi="Calibri" w:cs="Calibri"/>
          <w:sz w:val="20"/>
          <w:szCs w:val="20"/>
        </w:rPr>
        <w:t xml:space="preserve"> del </w:t>
      </w:r>
      <w:r w:rsidRPr="00A07A69">
        <w:rPr>
          <w:rFonts w:ascii="Calibri" w:eastAsia="Calibri" w:hAnsi="Calibri" w:cs="Calibri"/>
          <w:sz w:val="20"/>
          <w:szCs w:val="20"/>
        </w:rPr>
        <w:t>lugar de entrega</w:t>
      </w:r>
      <w:r w:rsidR="0040108E" w:rsidRPr="00A07A69">
        <w:rPr>
          <w:rFonts w:ascii="Calibri" w:eastAsia="Calibri" w:hAnsi="Calibri" w:cs="Calibri"/>
          <w:sz w:val="20"/>
          <w:szCs w:val="20"/>
        </w:rPr>
        <w:t>.</w:t>
      </w:r>
    </w:p>
    <w:p w:rsidR="00FA5A5A" w:rsidRDefault="00FA5A5A">
      <w:pPr>
        <w:ind w:left="0" w:right="-376" w:hanging="2"/>
        <w:jc w:val="both"/>
        <w:rPr>
          <w:rFonts w:ascii="Calibri" w:eastAsia="Calibri" w:hAnsi="Calibri" w:cs="Calibri"/>
          <w:sz w:val="20"/>
          <w:szCs w:val="20"/>
          <w:highlight w:val="green"/>
        </w:rPr>
      </w:pPr>
    </w:p>
    <w:p w:rsidR="00FA5A5A" w:rsidRDefault="00F830EA" w:rsidP="000C78D4">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FA5A5A" w:rsidRDefault="00FA5A5A" w:rsidP="000C78D4">
      <w:pPr>
        <w:ind w:left="0" w:right="1" w:hanging="2"/>
        <w:jc w:val="both"/>
        <w:rPr>
          <w:rFonts w:ascii="Calibri" w:eastAsia="Calibri" w:hAnsi="Calibri" w:cs="Calibri"/>
          <w:sz w:val="20"/>
          <w:szCs w:val="20"/>
        </w:rPr>
      </w:pPr>
    </w:p>
    <w:p w:rsidR="00FA5A5A" w:rsidRDefault="00F830EA" w:rsidP="000C78D4">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Cualquier propuesta técnica y/o económica presentada a través de e•compras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FA5A5A" w:rsidRDefault="00FA5A5A" w:rsidP="000C78D4">
      <w:pPr>
        <w:ind w:left="0" w:right="1" w:hanging="2"/>
        <w:jc w:val="both"/>
        <w:rPr>
          <w:rFonts w:ascii="Calibri" w:eastAsia="Calibri" w:hAnsi="Calibri" w:cs="Calibri"/>
          <w:sz w:val="20"/>
          <w:szCs w:val="20"/>
        </w:rPr>
      </w:pPr>
    </w:p>
    <w:p w:rsidR="00FA5A5A" w:rsidRDefault="00F830EA" w:rsidP="000C78D4">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w:t>
      </w:r>
      <w:r w:rsidRPr="000C78D4">
        <w:rPr>
          <w:rFonts w:ascii="Calibri" w:eastAsia="Calibri" w:hAnsi="Calibri" w:cs="Calibri"/>
          <w:b/>
          <w:sz w:val="20"/>
          <w:szCs w:val="20"/>
          <w:highlight w:val="white"/>
        </w:rPr>
        <w:t>las ofertas presentadas a través de dicho portal pueden ser modificadas previo al límite de la fecha y hora de la entrega de ofertas</w:t>
      </w:r>
      <w:r>
        <w:rPr>
          <w:rFonts w:ascii="Calibri" w:eastAsia="Calibri" w:hAnsi="Calibri" w:cs="Calibri"/>
          <w:sz w:val="20"/>
          <w:szCs w:val="20"/>
          <w:highlight w:val="white"/>
        </w:rPr>
        <w:t>.</w:t>
      </w:r>
    </w:p>
    <w:p w:rsidR="00FA5A5A" w:rsidRDefault="00F830EA" w:rsidP="000C78D4">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FA5A5A" w:rsidRDefault="00F830EA" w:rsidP="000C78D4">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caso de requerir alguna modificación, una vez realizados los cambios deberá de firmar y emitir nuevamente su propuesta. </w:t>
      </w:r>
      <w:r w:rsidRPr="000C78D4">
        <w:rPr>
          <w:rFonts w:ascii="Calibri" w:eastAsia="Calibri" w:hAnsi="Calibri" w:cs="Calibri"/>
          <w:b/>
          <w:sz w:val="20"/>
          <w:szCs w:val="20"/>
          <w:highlight w:val="white"/>
        </w:rPr>
        <w:t>Se tomará en cuenta la última propuesta presentada en firme que se encuentre con estatus “Emitidos”.</w:t>
      </w:r>
    </w:p>
    <w:p w:rsidR="00FA5A5A" w:rsidRDefault="00FA5A5A" w:rsidP="000C78D4">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FA5A5A" w:rsidRDefault="00F830EA" w:rsidP="000C78D4">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 Los bienes adjudicados que pretendan ser entregados por el proveedor, y que no reúnan lo estipulado en las presentes bases y anexo (s) técnico (s), o que al momento de su recepción presenten algún daño o deterioro, </w:t>
      </w:r>
      <w:r w:rsidRPr="00BB4686">
        <w:rPr>
          <w:rFonts w:ascii="Calibri" w:eastAsia="Calibri" w:hAnsi="Calibri" w:cs="Calibri"/>
          <w:b/>
          <w:sz w:val="20"/>
          <w:szCs w:val="20"/>
        </w:rPr>
        <w:t>serán rechazados sin que al respecto pueda generarse constancia alguna sobre su recepción</w:t>
      </w:r>
      <w:r>
        <w:rPr>
          <w:rFonts w:ascii="Calibri" w:eastAsia="Calibri" w:hAnsi="Calibri" w:cs="Calibri"/>
          <w:sz w:val="20"/>
          <w:szCs w:val="20"/>
        </w:rPr>
        <w:t>, y sin demérito de las penas convencionales que se actualicen por la demora en la entrega de lo contratado.</w:t>
      </w:r>
    </w:p>
    <w:p w:rsidR="00FA5A5A" w:rsidRDefault="00FA5A5A">
      <w:pPr>
        <w:ind w:left="0" w:right="-376" w:hanging="2"/>
        <w:jc w:val="both"/>
        <w:rPr>
          <w:rFonts w:ascii="Calibri" w:eastAsia="Calibri" w:hAnsi="Calibri" w:cs="Calibri"/>
          <w:sz w:val="20"/>
          <w:szCs w:val="20"/>
        </w:rPr>
      </w:pPr>
      <w:bookmarkStart w:id="2" w:name="_heading=h.3znysh7" w:colFirst="0" w:colLast="0"/>
      <w:bookmarkEnd w:id="2"/>
    </w:p>
    <w:p w:rsidR="00FA5A5A" w:rsidRDefault="00F830EA" w:rsidP="000C78D4">
      <w:pPr>
        <w:ind w:left="0" w:right="1" w:hanging="2"/>
        <w:jc w:val="both"/>
        <w:rPr>
          <w:rFonts w:ascii="Calibri" w:eastAsia="Calibri" w:hAnsi="Calibri" w:cs="Calibri"/>
          <w:sz w:val="20"/>
          <w:szCs w:val="20"/>
        </w:rPr>
      </w:pPr>
      <w:r>
        <w:rPr>
          <w:rFonts w:ascii="Calibri" w:eastAsia="Calibri" w:hAnsi="Calibri" w:cs="Calibri"/>
          <w:sz w:val="20"/>
          <w:szCs w:val="20"/>
        </w:rPr>
        <w:t xml:space="preserve">Igualmente, serán devueltos al (los) licitante (s) adjudicado (s) aquellos bienes que hayan </w:t>
      </w:r>
      <w:r w:rsidRPr="00BB4686">
        <w:rPr>
          <w:rFonts w:ascii="Calibri" w:eastAsia="Calibri" w:hAnsi="Calibri" w:cs="Calibri"/>
          <w:b/>
          <w:sz w:val="20"/>
          <w:szCs w:val="20"/>
        </w:rPr>
        <w:t>sido suministrados, y sobre los cuales, con posterioridad sobrevengan defectos y vicios ocultos o cualquier otra circunstancia que evidencie que no reúnan los requisitos de calidad solicitados</w:t>
      </w:r>
      <w:r>
        <w:rPr>
          <w:rFonts w:ascii="Calibri" w:eastAsia="Calibri" w:hAnsi="Calibri" w:cs="Calibri"/>
          <w:sz w:val="20"/>
          <w:szCs w:val="20"/>
        </w:rPr>
        <w:t>,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FA5A5A" w:rsidRDefault="00FA5A5A" w:rsidP="000C78D4">
      <w:pPr>
        <w:ind w:left="0" w:right="1" w:hanging="2"/>
        <w:jc w:val="both"/>
        <w:rPr>
          <w:rFonts w:ascii="Calibri" w:eastAsia="Calibri" w:hAnsi="Calibri" w:cs="Calibri"/>
          <w:color w:val="000000"/>
          <w:sz w:val="20"/>
          <w:szCs w:val="20"/>
        </w:rPr>
      </w:pPr>
    </w:p>
    <w:p w:rsidR="00FA5A5A" w:rsidRDefault="00F830EA" w:rsidP="000C78D4">
      <w:pPr>
        <w:numPr>
          <w:ilvl w:val="0"/>
          <w:numId w:val="7"/>
        </w:numPr>
        <w:ind w:left="0" w:right="1" w:hanging="2"/>
        <w:jc w:val="both"/>
        <w:rPr>
          <w:rFonts w:ascii="Calibri" w:eastAsia="Calibri" w:hAnsi="Calibri" w:cs="Calibri"/>
          <w:sz w:val="20"/>
          <w:szCs w:val="20"/>
        </w:rPr>
      </w:pPr>
      <w:r w:rsidRPr="00BB4686">
        <w:rPr>
          <w:rFonts w:ascii="Calibri" w:eastAsia="Calibri" w:hAnsi="Calibri" w:cs="Calibri"/>
          <w:b/>
          <w:color w:val="000000"/>
          <w:sz w:val="20"/>
          <w:szCs w:val="20"/>
        </w:rPr>
        <w:t>Los pagos se tramitarán dentro de los 20</w:t>
      </w:r>
      <w:r w:rsidR="00BB4686" w:rsidRPr="00BB4686">
        <w:rPr>
          <w:rFonts w:ascii="Calibri" w:eastAsia="Calibri" w:hAnsi="Calibri" w:cs="Calibri"/>
          <w:b/>
          <w:color w:val="000000"/>
          <w:sz w:val="20"/>
          <w:szCs w:val="20"/>
        </w:rPr>
        <w:t xml:space="preserve"> días hábiles</w:t>
      </w:r>
      <w:r w:rsidRPr="00BB4686">
        <w:rPr>
          <w:rFonts w:ascii="Calibri" w:eastAsia="Calibri" w:hAnsi="Calibri" w:cs="Calibri"/>
          <w:b/>
          <w:color w:val="000000"/>
          <w:sz w:val="20"/>
          <w:szCs w:val="20"/>
        </w:rPr>
        <w:t xml:space="preserve"> posteriores a la fecha de recepción del comprobante fiscal (CFDI) y su representación impresa</w:t>
      </w:r>
      <w:r>
        <w:rPr>
          <w:rFonts w:ascii="Calibri" w:eastAsia="Calibri" w:hAnsi="Calibri" w:cs="Calibri"/>
          <w:color w:val="000000"/>
          <w:sz w:val="20"/>
          <w:szCs w:val="20"/>
        </w:rPr>
        <w:t xml:space="preserve">,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w:t>
      </w:r>
      <w:r>
        <w:rPr>
          <w:rFonts w:ascii="Calibri" w:eastAsia="Calibri" w:hAnsi="Calibri" w:cs="Calibri"/>
          <w:color w:val="000000"/>
          <w:sz w:val="20"/>
          <w:szCs w:val="20"/>
        </w:rPr>
        <w:lastRenderedPageBreak/>
        <w:t xml:space="preserve">cometa alguna de las infracciones establecidas en la Ley, en cuyo caso el pago se efectuará una vez que se concluya con los procedimientos y aplicación de sanciones respectivas. </w:t>
      </w:r>
    </w:p>
    <w:p w:rsidR="00FA5A5A" w:rsidRDefault="00FA5A5A" w:rsidP="000C78D4">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FA5A5A" w:rsidRPr="007A192E" w:rsidRDefault="00F830EA" w:rsidP="000C78D4">
      <w:pPr>
        <w:ind w:left="0" w:right="1" w:hanging="2"/>
        <w:jc w:val="both"/>
        <w:rPr>
          <w:rFonts w:ascii="Calibri" w:eastAsia="Calibri" w:hAnsi="Calibri" w:cs="Calibri"/>
          <w:b/>
          <w:sz w:val="20"/>
          <w:szCs w:val="20"/>
        </w:rPr>
      </w:pPr>
      <w:r>
        <w:rPr>
          <w:rFonts w:ascii="Calibri" w:eastAsia="Calibri" w:hAnsi="Calibri" w:cs="Calibri"/>
          <w:color w:val="000000"/>
          <w:sz w:val="20"/>
          <w:szCs w:val="20"/>
        </w:rPr>
        <w:t xml:space="preserve">Los datos de facturación son: </w:t>
      </w:r>
      <w:r w:rsidRPr="007A192E">
        <w:rPr>
          <w:rFonts w:ascii="Calibri" w:eastAsia="Calibri" w:hAnsi="Calibri" w:cs="Calibri"/>
          <w:b/>
          <w:color w:val="000000"/>
          <w:sz w:val="20"/>
          <w:szCs w:val="20"/>
        </w:rPr>
        <w:t xml:space="preserve">Gobierno del Estado de Guanajuato, Paseo de la Presa No. 103, C.P. 36000. Guanajuato, Gto., RFC GEG-850101-FQ2. </w:t>
      </w:r>
    </w:p>
    <w:p w:rsidR="00FA5A5A" w:rsidRDefault="00FA5A5A" w:rsidP="007A192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A5A5A" w:rsidRDefault="00F830EA">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FA5A5A" w:rsidRDefault="00FA5A5A">
      <w:pPr>
        <w:ind w:left="0" w:right="-376" w:hanging="2"/>
        <w:jc w:val="both"/>
        <w:rPr>
          <w:rFonts w:ascii="Calibri" w:eastAsia="Calibri" w:hAnsi="Calibri" w:cs="Calibri"/>
          <w:sz w:val="20"/>
          <w:szCs w:val="20"/>
        </w:rPr>
      </w:pPr>
    </w:p>
    <w:p w:rsidR="00FA5A5A" w:rsidRDefault="00F830EA">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Para efectos de lo previsto en el artículo 90, fracción III, del Reglamento de la Ley de Contrataciones Públicas para el Estado de Guanajuato de la Administración Pública Estatal, el porcentaje para determinar </w:t>
      </w:r>
      <w:r w:rsidRPr="00BB4686">
        <w:rPr>
          <w:rFonts w:ascii="Calibri" w:eastAsia="Calibri" w:hAnsi="Calibri" w:cs="Calibri"/>
          <w:b/>
          <w:sz w:val="20"/>
          <w:szCs w:val="20"/>
          <w:highlight w:val="white"/>
        </w:rPr>
        <w:t>el precio conveniente</w:t>
      </w:r>
      <w:r>
        <w:rPr>
          <w:rFonts w:ascii="Calibri" w:eastAsia="Calibri" w:hAnsi="Calibri" w:cs="Calibri"/>
          <w:sz w:val="20"/>
          <w:szCs w:val="20"/>
          <w:highlight w:val="white"/>
        </w:rPr>
        <w:t xml:space="preserve"> será del cuarenta por ciento en todos los casos.</w:t>
      </w:r>
    </w:p>
    <w:p w:rsidR="00FA5A5A" w:rsidRDefault="00F830EA">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FA5A5A" w:rsidRDefault="00F830EA">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FA5A5A" w:rsidRDefault="00F830EA">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FA5A5A" w:rsidRDefault="00F830EA">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FA5A5A" w:rsidRDefault="00F830EA">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FA5A5A" w:rsidRDefault="00F830EA">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FA5A5A" w:rsidRDefault="00F830EA">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FA5A5A" w:rsidRDefault="00F830EA">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w:t>
      </w:r>
      <w:r>
        <w:rPr>
          <w:rFonts w:ascii="Calibri" w:eastAsia="Calibri" w:hAnsi="Calibri" w:cs="Calibri"/>
          <w:sz w:val="20"/>
          <w:szCs w:val="20"/>
          <w:highlight w:val="white"/>
        </w:rPr>
        <w:lastRenderedPageBreak/>
        <w:t>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FA5A5A" w:rsidRDefault="00F830EA">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FA5A5A" w:rsidRDefault="00F830EA">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FA5A5A" w:rsidRDefault="00F830EA">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FA5A5A" w:rsidRDefault="00F830EA">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FA5A5A" w:rsidRDefault="00FA5A5A">
      <w:pPr>
        <w:spacing w:line="276" w:lineRule="auto"/>
        <w:ind w:left="0" w:right="-380" w:hanging="2"/>
        <w:jc w:val="both"/>
        <w:rPr>
          <w:rFonts w:ascii="Calibri" w:eastAsia="Calibri" w:hAnsi="Calibri" w:cs="Calibri"/>
          <w:sz w:val="20"/>
          <w:szCs w:val="20"/>
          <w:highlight w:val="white"/>
        </w:rPr>
      </w:pPr>
    </w:p>
    <w:p w:rsidR="00FA5A5A" w:rsidRDefault="00F830EA">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FA5A5A" w:rsidRDefault="00FA5A5A">
      <w:pPr>
        <w:spacing w:line="276" w:lineRule="auto"/>
        <w:ind w:left="0" w:right="-380" w:hanging="2"/>
        <w:jc w:val="both"/>
        <w:rPr>
          <w:rFonts w:ascii="Calibri" w:eastAsia="Calibri" w:hAnsi="Calibri" w:cs="Calibri"/>
          <w:sz w:val="20"/>
          <w:szCs w:val="20"/>
          <w:highlight w:val="white"/>
        </w:rPr>
      </w:pPr>
    </w:p>
    <w:p w:rsidR="00FA5A5A" w:rsidRDefault="00F830EA" w:rsidP="00E75696">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FA5A5A" w:rsidRDefault="00FA5A5A">
      <w:pPr>
        <w:spacing w:line="276" w:lineRule="auto"/>
        <w:ind w:left="0" w:right="-380" w:hanging="2"/>
        <w:jc w:val="both"/>
        <w:rPr>
          <w:rFonts w:ascii="Calibri" w:eastAsia="Calibri" w:hAnsi="Calibri" w:cs="Calibri"/>
          <w:sz w:val="20"/>
          <w:szCs w:val="20"/>
          <w:highlight w:val="white"/>
        </w:rPr>
      </w:pPr>
    </w:p>
    <w:p w:rsidR="00FA5A5A" w:rsidRDefault="00F830EA" w:rsidP="00E75696">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FA5A5A" w:rsidRDefault="00FA5A5A">
      <w:pPr>
        <w:ind w:left="0" w:right="-380" w:hanging="2"/>
        <w:jc w:val="both"/>
        <w:rPr>
          <w:rFonts w:ascii="Calibri" w:eastAsia="Calibri" w:hAnsi="Calibri" w:cs="Calibri"/>
          <w:sz w:val="20"/>
          <w:szCs w:val="20"/>
          <w:highlight w:val="white"/>
        </w:rPr>
      </w:pPr>
    </w:p>
    <w:p w:rsidR="00FA5A5A" w:rsidRDefault="00F830EA">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Sin perjuicio de lo establecido anteriormente, la Dirección podrá hacer valer las atribuciones que le permita la Ley de Contrataciones Públicas para el Estado de Guanajuato y su reglamento con la finalidad de garantizar las mejores condiciones de contratación.</w:t>
      </w:r>
    </w:p>
    <w:p w:rsidR="00FA5A5A" w:rsidRDefault="00FA5A5A">
      <w:pPr>
        <w:ind w:left="0" w:right="-376" w:hanging="2"/>
        <w:jc w:val="both"/>
        <w:rPr>
          <w:rFonts w:ascii="Calibri" w:eastAsia="Calibri" w:hAnsi="Calibri" w:cs="Calibri"/>
          <w:sz w:val="20"/>
          <w:szCs w:val="20"/>
        </w:rPr>
      </w:pPr>
    </w:p>
    <w:p w:rsidR="00FA5A5A" w:rsidRDefault="00F830EA">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Una vez </w:t>
      </w:r>
      <w:r w:rsidRPr="00BB4686">
        <w:rPr>
          <w:rFonts w:ascii="Calibri" w:eastAsia="Calibri" w:hAnsi="Calibri" w:cs="Calibri"/>
          <w:b/>
          <w:sz w:val="20"/>
          <w:szCs w:val="20"/>
        </w:rPr>
        <w:t>agotados los criterios de desempate previstos</w:t>
      </w:r>
      <w:r>
        <w:rPr>
          <w:rFonts w:ascii="Calibri" w:eastAsia="Calibri" w:hAnsi="Calibri" w:cs="Calibri"/>
          <w:sz w:val="20"/>
          <w:szCs w:val="20"/>
        </w:rPr>
        <w:t xml:space="preserve"> en los artículos 35 y 76 de la Ley, para el supuesto de empate, </w:t>
      </w:r>
      <w:r w:rsidRPr="00BB4686">
        <w:rPr>
          <w:rFonts w:ascii="Calibri" w:eastAsia="Calibri" w:hAnsi="Calibri" w:cs="Calibri"/>
          <w:b/>
          <w:sz w:val="20"/>
          <w:szCs w:val="20"/>
        </w:rPr>
        <w:t xml:space="preserve">se procederá a </w:t>
      </w:r>
      <w:r>
        <w:rPr>
          <w:rFonts w:ascii="Calibri" w:eastAsia="Calibri" w:hAnsi="Calibri" w:cs="Calibri"/>
          <w:sz w:val="20"/>
          <w:szCs w:val="20"/>
        </w:rPr>
        <w:t xml:space="preserve">la determinación de la oferta adjudicada a través del </w:t>
      </w:r>
      <w:r w:rsidRPr="00BB4686">
        <w:rPr>
          <w:rFonts w:ascii="Calibri" w:eastAsia="Calibri" w:hAnsi="Calibri" w:cs="Calibri"/>
          <w:b/>
          <w:sz w:val="20"/>
          <w:szCs w:val="20"/>
        </w:rPr>
        <w:t>método de insaculación</w:t>
      </w:r>
      <w:r>
        <w:rPr>
          <w:rFonts w:ascii="Calibri" w:eastAsia="Calibri" w:hAnsi="Calibri" w:cs="Calibri"/>
          <w:sz w:val="20"/>
          <w:szCs w:val="20"/>
        </w:rPr>
        <w:t xml:space="preserve"> en los términos dispuestos en el artículo 92 del Reglamento.</w:t>
      </w:r>
    </w:p>
    <w:p w:rsidR="00FA5A5A" w:rsidRDefault="00FA5A5A">
      <w:pPr>
        <w:ind w:left="0" w:right="-376" w:hanging="2"/>
        <w:jc w:val="both"/>
        <w:rPr>
          <w:rFonts w:ascii="Calibri" w:eastAsia="Calibri" w:hAnsi="Calibri" w:cs="Calibri"/>
          <w:sz w:val="20"/>
          <w:szCs w:val="20"/>
        </w:rPr>
      </w:pPr>
    </w:p>
    <w:p w:rsidR="00FA5A5A" w:rsidRDefault="00F830EA">
      <w:pPr>
        <w:numPr>
          <w:ilvl w:val="0"/>
          <w:numId w:val="7"/>
        </w:numPr>
        <w:ind w:left="0" w:right="-376" w:hanging="2"/>
        <w:jc w:val="both"/>
        <w:rPr>
          <w:rFonts w:ascii="Calibri" w:eastAsia="Calibri" w:hAnsi="Calibri" w:cs="Calibri"/>
          <w:sz w:val="20"/>
          <w:szCs w:val="20"/>
        </w:rPr>
      </w:pPr>
      <w:r w:rsidRPr="00BB4686">
        <w:rPr>
          <w:rFonts w:ascii="Calibri" w:eastAsia="Calibri" w:hAnsi="Calibri" w:cs="Calibri"/>
          <w:b/>
          <w:sz w:val="20"/>
          <w:szCs w:val="20"/>
        </w:rPr>
        <w:t>No se aceptarán entregas parciales</w:t>
      </w:r>
      <w:r>
        <w:rPr>
          <w:rFonts w:ascii="Calibri" w:eastAsia="Calibri" w:hAnsi="Calibri" w:cs="Calibri"/>
          <w:sz w:val="20"/>
          <w:szCs w:val="20"/>
        </w:rPr>
        <w:t>,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FA5A5A" w:rsidRDefault="00FA5A5A">
      <w:pPr>
        <w:ind w:left="0" w:right="-376" w:hanging="2"/>
        <w:jc w:val="both"/>
        <w:rPr>
          <w:rFonts w:ascii="Calibri" w:eastAsia="Calibri" w:hAnsi="Calibri" w:cs="Calibri"/>
          <w:sz w:val="20"/>
          <w:szCs w:val="20"/>
        </w:rPr>
      </w:pPr>
    </w:p>
    <w:p w:rsidR="00FA5A5A" w:rsidRDefault="00F830EA">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FA5A5A" w:rsidRDefault="00FA5A5A">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FA5A5A" w:rsidRDefault="00F830EA">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w:t>
      </w:r>
      <w:r w:rsidRPr="00BB4686">
        <w:rPr>
          <w:rFonts w:ascii="Calibri" w:eastAsia="Calibri" w:hAnsi="Calibri" w:cs="Calibri"/>
          <w:sz w:val="20"/>
          <w:szCs w:val="20"/>
        </w:rPr>
        <w:t xml:space="preserve">recepción presenten algún daño o deterioro, serán devueltos al proveedor adjudicado concediéndose un plazo máximo de </w:t>
      </w:r>
      <w:r w:rsidRPr="00BB4686">
        <w:rPr>
          <w:rFonts w:ascii="Calibri" w:eastAsia="Calibri" w:hAnsi="Calibri" w:cs="Calibri"/>
          <w:b/>
          <w:sz w:val="20"/>
          <w:szCs w:val="20"/>
          <w:u w:val="single"/>
        </w:rPr>
        <w:t>5 (cinco) días hábiles</w:t>
      </w:r>
      <w:r w:rsidRPr="00BB4686">
        <w:rPr>
          <w:rFonts w:ascii="Calibri" w:eastAsia="Calibri" w:hAnsi="Calibri" w:cs="Calibri"/>
          <w:sz w:val="20"/>
          <w:szCs w:val="20"/>
        </w:rPr>
        <w:t xml:space="preserve"> a partir de la notificación</w:t>
      </w:r>
      <w:r>
        <w:rPr>
          <w:rFonts w:ascii="Calibri" w:eastAsia="Calibri" w:hAnsi="Calibri" w:cs="Calibri"/>
          <w:sz w:val="20"/>
          <w:szCs w:val="20"/>
        </w:rPr>
        <w:t xml:space="preserve"> de la devolución, para que se repongan los bienes, sin que por ello se considere prorrogado o ampliado el plazo de entrega. En caso contrario se iniciarán los trámites administrativos correspondientes.</w:t>
      </w:r>
    </w:p>
    <w:p w:rsidR="00FA5A5A" w:rsidRDefault="00FA5A5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A5A5A" w:rsidRPr="00BB4686" w:rsidRDefault="00F830EA">
      <w:pPr>
        <w:numPr>
          <w:ilvl w:val="0"/>
          <w:numId w:val="7"/>
        </w:numPr>
        <w:spacing w:line="240" w:lineRule="auto"/>
        <w:ind w:left="0" w:hanging="2"/>
        <w:jc w:val="both"/>
        <w:rPr>
          <w:rFonts w:ascii="Calibri" w:eastAsia="Calibri" w:hAnsi="Calibri" w:cs="Calibri"/>
          <w:b/>
          <w:sz w:val="20"/>
          <w:szCs w:val="20"/>
        </w:rPr>
      </w:pPr>
      <w:r w:rsidRPr="00BB4686">
        <w:rPr>
          <w:rFonts w:ascii="Calibri" w:eastAsia="Calibri" w:hAnsi="Calibri" w:cs="Calibri"/>
          <w:b/>
          <w:sz w:val="20"/>
          <w:szCs w:val="20"/>
        </w:rPr>
        <w:lastRenderedPageBreak/>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FA5A5A" w:rsidRDefault="00FA5A5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A5A5A" w:rsidRDefault="00F830EA">
      <w:pPr>
        <w:numPr>
          <w:ilvl w:val="0"/>
          <w:numId w:val="7"/>
        </w:numPr>
        <w:ind w:left="0" w:right="-425" w:hanging="2"/>
        <w:jc w:val="both"/>
        <w:rPr>
          <w:rFonts w:ascii="Calibri" w:eastAsia="Calibri" w:hAnsi="Calibri" w:cs="Calibri"/>
          <w:sz w:val="20"/>
          <w:szCs w:val="20"/>
        </w:rPr>
      </w:pPr>
      <w:r w:rsidRPr="00BB4686">
        <w:rPr>
          <w:rFonts w:ascii="Calibri" w:eastAsia="Calibri" w:hAnsi="Calibri" w:cs="Calibri"/>
          <w:b/>
          <w:sz w:val="20"/>
          <w:szCs w:val="20"/>
        </w:rPr>
        <w:t>Esta Invitación se podrá ajustar al techo presupuestal</w:t>
      </w:r>
      <w:r>
        <w:rPr>
          <w:rFonts w:ascii="Calibri" w:eastAsia="Calibri" w:hAnsi="Calibri" w:cs="Calibri"/>
          <w:sz w:val="20"/>
          <w:szCs w:val="20"/>
        </w:rPr>
        <w:t xml:space="preserve"> </w:t>
      </w:r>
      <w:r w:rsidRPr="00BB4686">
        <w:rPr>
          <w:rFonts w:ascii="Calibri" w:eastAsia="Calibri" w:hAnsi="Calibri" w:cs="Calibri"/>
          <w:b/>
          <w:sz w:val="20"/>
          <w:szCs w:val="20"/>
        </w:rPr>
        <w:t>dispuesto por las dependencias</w:t>
      </w:r>
      <w:r>
        <w:rPr>
          <w:rFonts w:ascii="Calibri" w:eastAsia="Calibri" w:hAnsi="Calibri" w:cs="Calibri"/>
          <w:sz w:val="20"/>
          <w:szCs w:val="20"/>
        </w:rPr>
        <w:t xml:space="preserve"> para la compra de los bienes solicitados con relación a los precios ofertados.</w:t>
      </w:r>
    </w:p>
    <w:p w:rsidR="00FA5A5A" w:rsidRDefault="00FA5A5A">
      <w:pPr>
        <w:ind w:left="0" w:right="-376" w:hanging="2"/>
        <w:jc w:val="both"/>
        <w:rPr>
          <w:rFonts w:ascii="Calibri" w:eastAsia="Calibri" w:hAnsi="Calibri" w:cs="Calibri"/>
          <w:sz w:val="20"/>
          <w:szCs w:val="20"/>
        </w:rPr>
      </w:pPr>
    </w:p>
    <w:p w:rsidR="00FA5A5A" w:rsidRDefault="00F830EA">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FA5A5A" w:rsidRDefault="00FA5A5A">
      <w:pPr>
        <w:ind w:left="0" w:right="-376" w:hanging="2"/>
        <w:jc w:val="both"/>
        <w:rPr>
          <w:rFonts w:ascii="Calibri" w:eastAsia="Calibri" w:hAnsi="Calibri" w:cs="Calibri"/>
          <w:sz w:val="20"/>
          <w:szCs w:val="20"/>
        </w:rPr>
      </w:pPr>
    </w:p>
    <w:p w:rsidR="00FA5A5A" w:rsidRDefault="00F830EA">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proveedores que cometan la infracción establecida en la fracción II del </w:t>
      </w:r>
      <w:r w:rsidRPr="00BB4686">
        <w:rPr>
          <w:rFonts w:ascii="Calibri" w:eastAsia="Calibri" w:hAnsi="Calibri" w:cs="Calibri"/>
          <w:b/>
          <w:sz w:val="20"/>
          <w:szCs w:val="20"/>
        </w:rPr>
        <w:t>artículo 125 de la Ley</w:t>
      </w:r>
      <w:r>
        <w:rPr>
          <w:rFonts w:ascii="Calibri" w:eastAsia="Calibri" w:hAnsi="Calibri" w:cs="Calibri"/>
          <w:sz w:val="20"/>
          <w:szCs w:val="20"/>
        </w:rPr>
        <w:t xml:space="preserve">,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w:t>
      </w:r>
      <w:r w:rsidRPr="00BB4686">
        <w:rPr>
          <w:rFonts w:ascii="Calibri" w:eastAsia="Calibri" w:hAnsi="Calibri" w:cs="Calibri"/>
          <w:b/>
          <w:sz w:val="20"/>
          <w:szCs w:val="20"/>
        </w:rPr>
        <w:t>el artículo 127 de la Ley</w:t>
      </w:r>
      <w:r>
        <w:rPr>
          <w:rFonts w:ascii="Calibri" w:eastAsia="Calibri" w:hAnsi="Calibri" w:cs="Calibri"/>
          <w:sz w:val="20"/>
          <w:szCs w:val="20"/>
        </w:rPr>
        <w:t>.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FA5A5A" w:rsidRDefault="00FA5A5A">
      <w:pPr>
        <w:ind w:left="0" w:right="-376" w:hanging="2"/>
        <w:jc w:val="both"/>
        <w:rPr>
          <w:rFonts w:ascii="Calibri" w:eastAsia="Calibri" w:hAnsi="Calibri" w:cs="Calibri"/>
          <w:sz w:val="20"/>
          <w:szCs w:val="20"/>
        </w:rPr>
      </w:pPr>
    </w:p>
    <w:p w:rsidR="00FA5A5A" w:rsidRDefault="00F830EA">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participantes que incurran en las infracciones señaladas </w:t>
      </w:r>
      <w:r w:rsidRPr="00BB4686">
        <w:rPr>
          <w:rFonts w:ascii="Calibri" w:eastAsia="Calibri" w:hAnsi="Calibri" w:cs="Calibri"/>
          <w:b/>
          <w:sz w:val="20"/>
          <w:szCs w:val="20"/>
        </w:rPr>
        <w:t>en el artículo 125 de la Ley</w:t>
      </w:r>
      <w:r>
        <w:rPr>
          <w:rFonts w:ascii="Calibri" w:eastAsia="Calibri" w:hAnsi="Calibri" w:cs="Calibri"/>
          <w:sz w:val="20"/>
          <w:szCs w:val="20"/>
        </w:rPr>
        <w:t>, serán sancionados en lo previsto en el artículo 127, sin perjuicio de las demás sanciones previstas en la misma y demás normatividad aplicable, y condiciones contractuales.</w:t>
      </w:r>
    </w:p>
    <w:p w:rsidR="00FA5A5A" w:rsidRDefault="00FA5A5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A5A5A" w:rsidRDefault="00F830EA">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Podrá ser motivo de </w:t>
      </w:r>
      <w:r w:rsidRPr="00BB4686">
        <w:rPr>
          <w:rFonts w:ascii="Calibri" w:eastAsia="Calibri" w:hAnsi="Calibri" w:cs="Calibri"/>
          <w:b/>
          <w:sz w:val="20"/>
          <w:szCs w:val="20"/>
        </w:rPr>
        <w:t>rescisión de contrato</w:t>
      </w:r>
      <w:r>
        <w:rPr>
          <w:rFonts w:ascii="Calibri" w:eastAsia="Calibri" w:hAnsi="Calibri" w:cs="Calibri"/>
          <w:sz w:val="20"/>
          <w:szCs w:val="20"/>
        </w:rPr>
        <w:t xml:space="preserve"> cuando el participante incurra en cualquiera de las infracciones previstas en la Ley.</w:t>
      </w:r>
    </w:p>
    <w:p w:rsidR="00FA5A5A" w:rsidRDefault="00FA5A5A">
      <w:pPr>
        <w:ind w:left="0" w:right="-376" w:hanging="2"/>
        <w:jc w:val="both"/>
        <w:rPr>
          <w:rFonts w:ascii="Calibri" w:eastAsia="Calibri" w:hAnsi="Calibri" w:cs="Calibri"/>
          <w:sz w:val="20"/>
          <w:szCs w:val="20"/>
        </w:rPr>
      </w:pPr>
    </w:p>
    <w:p w:rsidR="00FA5A5A" w:rsidRDefault="00F830EA">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e·compras deberán ser nombrados de acuerdo a la nomenclatura especificada al final de cada punto. (Ejemplo: 1_AB_#proveedor.*) </w:t>
      </w:r>
    </w:p>
    <w:p w:rsidR="00FA5A5A" w:rsidRDefault="00FA5A5A">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FA5A5A" w:rsidRDefault="00F830EA">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.doc, .ppt, .xls y .pdf”, de acuerdo al ejemplo quedaría de la siguiente manera: 1_AB_39999.doc</w:t>
      </w:r>
    </w:p>
    <w:p w:rsidR="00FA5A5A" w:rsidRDefault="00FA5A5A">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FA5A5A" w:rsidRDefault="00F830EA">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FA5A5A" w:rsidRDefault="00FA5A5A">
      <w:pPr>
        <w:ind w:left="0" w:right="-376" w:hanging="2"/>
        <w:jc w:val="both"/>
        <w:rPr>
          <w:rFonts w:ascii="Calibri" w:eastAsia="Calibri" w:hAnsi="Calibri" w:cs="Calibri"/>
          <w:sz w:val="20"/>
          <w:szCs w:val="20"/>
        </w:rPr>
      </w:pPr>
    </w:p>
    <w:p w:rsidR="00FA5A5A" w:rsidRDefault="00F830EA">
      <w:pPr>
        <w:numPr>
          <w:ilvl w:val="0"/>
          <w:numId w:val="9"/>
        </w:numPr>
        <w:ind w:left="0" w:right="-376" w:hanging="2"/>
        <w:jc w:val="both"/>
        <w:rPr>
          <w:rFonts w:ascii="Calibri" w:eastAsia="Calibri" w:hAnsi="Calibri" w:cs="Calibri"/>
          <w:sz w:val="20"/>
          <w:szCs w:val="20"/>
        </w:rPr>
      </w:pPr>
      <w:r w:rsidRPr="00BB4686">
        <w:rPr>
          <w:rFonts w:ascii="Calibri" w:eastAsia="Calibri" w:hAnsi="Calibri" w:cs="Calibri"/>
          <w:b/>
          <w:sz w:val="20"/>
          <w:szCs w:val="20"/>
        </w:rPr>
        <w:t>No se aceptarán modificaciones en las cotizaciones presentadas</w:t>
      </w:r>
      <w:r>
        <w:rPr>
          <w:rFonts w:ascii="Calibri" w:eastAsia="Calibri" w:hAnsi="Calibri" w:cs="Calibri"/>
          <w:sz w:val="20"/>
          <w:szCs w:val="20"/>
        </w:rPr>
        <w:t xml:space="preserve"> después de la fecha y hora límite de registro de propuestas, aun cuando sean errores involuntarios por parte del o la participante o de terceros. </w:t>
      </w:r>
    </w:p>
    <w:p w:rsidR="00FA5A5A" w:rsidRDefault="00FA5A5A">
      <w:pPr>
        <w:ind w:left="0" w:right="-376" w:hanging="2"/>
        <w:jc w:val="both"/>
        <w:rPr>
          <w:rFonts w:ascii="Calibri" w:eastAsia="Calibri" w:hAnsi="Calibri" w:cs="Calibri"/>
          <w:sz w:val="20"/>
          <w:szCs w:val="20"/>
        </w:rPr>
      </w:pPr>
    </w:p>
    <w:p w:rsidR="00FA5A5A" w:rsidRPr="00D612C9" w:rsidRDefault="00F830EA">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e·compras se encuentra a disposición de los licitantes participantes en la siguiente liga:  </w:t>
      </w:r>
      <w:hyperlink r:id="rId23" w:history="1">
        <w:r w:rsidR="00BB4686" w:rsidRPr="00B82D92">
          <w:rPr>
            <w:rStyle w:val="Hipervnculo"/>
            <w:rFonts w:ascii="Calibri" w:eastAsia="Calibri" w:hAnsi="Calibri" w:cs="Calibri"/>
            <w:b/>
            <w:sz w:val="20"/>
            <w:szCs w:val="20"/>
          </w:rPr>
          <w:t>https://pseig.guanajuato.gob.mx:9100/irj/portal</w:t>
        </w:r>
      </w:hyperlink>
      <w:r w:rsidR="00D612C9" w:rsidRPr="00D612C9">
        <w:rPr>
          <w:rFonts w:ascii="Calibri" w:eastAsia="Calibri" w:hAnsi="Calibri" w:cs="Calibri"/>
          <w:b/>
          <w:color w:val="0000FF"/>
          <w:sz w:val="20"/>
          <w:szCs w:val="20"/>
        </w:rPr>
        <w:t xml:space="preserve"> </w:t>
      </w:r>
      <w:r w:rsidRPr="00BB4686">
        <w:rPr>
          <w:rFonts w:ascii="Calibri" w:eastAsia="Calibri" w:hAnsi="Calibri" w:cs="Calibri"/>
          <w:sz w:val="20"/>
          <w:szCs w:val="20"/>
        </w:rPr>
        <w:t>en el apartado de “Ayuda”.</w:t>
      </w:r>
      <w:r w:rsidRPr="00BB4686">
        <w:rPr>
          <w:rFonts w:ascii="Calibri" w:eastAsia="Calibri" w:hAnsi="Calibri" w:cs="Calibri"/>
          <w:b/>
          <w:sz w:val="20"/>
          <w:szCs w:val="20"/>
        </w:rPr>
        <w:t xml:space="preserve"> </w:t>
      </w:r>
      <w:r w:rsidRPr="00BB4686">
        <w:rPr>
          <w:rFonts w:ascii="Calibri" w:eastAsia="Calibri" w:hAnsi="Calibri" w:cs="Calibri"/>
          <w:sz w:val="20"/>
          <w:szCs w:val="20"/>
        </w:rPr>
        <w:t xml:space="preserve">En caso </w:t>
      </w:r>
      <w:r>
        <w:rPr>
          <w:rFonts w:ascii="Calibri" w:eastAsia="Calibri" w:hAnsi="Calibri" w:cs="Calibri"/>
          <w:sz w:val="20"/>
          <w:szCs w:val="20"/>
        </w:rPr>
        <w:t xml:space="preserve">de tener alguna duda o problema para </w:t>
      </w:r>
      <w:r w:rsidR="00D612C9">
        <w:rPr>
          <w:rFonts w:ascii="Calibri" w:eastAsia="Calibri" w:hAnsi="Calibri" w:cs="Calibri"/>
          <w:sz w:val="20"/>
          <w:szCs w:val="20"/>
        </w:rPr>
        <w:t>ingresar y emitir</w:t>
      </w:r>
      <w:r>
        <w:rPr>
          <w:rFonts w:ascii="Calibri" w:eastAsia="Calibri" w:hAnsi="Calibri" w:cs="Calibri"/>
          <w:sz w:val="20"/>
          <w:szCs w:val="20"/>
        </w:rPr>
        <w:t xml:space="preserve"> su propuesta técnica y económica a través del </w:t>
      </w:r>
      <w:r w:rsidRPr="00D612C9">
        <w:rPr>
          <w:rFonts w:ascii="Calibri" w:eastAsia="Calibri" w:hAnsi="Calibri" w:cs="Calibri"/>
          <w:b/>
          <w:sz w:val="20"/>
          <w:szCs w:val="20"/>
        </w:rPr>
        <w:t>portal e·compras</w:t>
      </w:r>
      <w:r>
        <w:rPr>
          <w:rFonts w:ascii="Calibri" w:eastAsia="Calibri" w:hAnsi="Calibri" w:cs="Calibri"/>
          <w:sz w:val="20"/>
          <w:szCs w:val="20"/>
        </w:rPr>
        <w:t xml:space="preserve">, podrá comunicarse al </w:t>
      </w:r>
      <w:r>
        <w:rPr>
          <w:rFonts w:ascii="Calibri" w:eastAsia="Calibri" w:hAnsi="Calibri" w:cs="Calibri"/>
          <w:sz w:val="20"/>
          <w:szCs w:val="20"/>
        </w:rPr>
        <w:lastRenderedPageBreak/>
        <w:t xml:space="preserve">teléfono 01 (473) 7351579 </w:t>
      </w:r>
      <w:hyperlink r:id="rId24">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haciendo referencia al número de licitación</w:t>
      </w:r>
      <w:r w:rsidRPr="007A192E">
        <w:rPr>
          <w:rFonts w:ascii="Calibri" w:eastAsia="Calibri" w:hAnsi="Calibri" w:cs="Calibri"/>
          <w:sz w:val="20"/>
          <w:szCs w:val="20"/>
        </w:rPr>
        <w:t>,</w:t>
      </w:r>
      <w:r w:rsidRPr="007A192E">
        <w:rPr>
          <w:rFonts w:ascii="Calibri" w:eastAsia="Calibri" w:hAnsi="Calibri" w:cs="Calibri"/>
          <w:sz w:val="20"/>
          <w:szCs w:val="20"/>
          <w:u w:val="single"/>
        </w:rPr>
        <w:t xml:space="preserve"> </w:t>
      </w:r>
      <w:r w:rsidR="00D612C9" w:rsidRPr="007A192E">
        <w:rPr>
          <w:rFonts w:ascii="Calibri" w:eastAsia="Calibri" w:hAnsi="Calibri" w:cs="Calibri"/>
          <w:sz w:val="20"/>
          <w:szCs w:val="20"/>
          <w:u w:val="single"/>
        </w:rPr>
        <w:t>73000</w:t>
      </w:r>
      <w:r w:rsidR="007A192E" w:rsidRPr="007A192E">
        <w:rPr>
          <w:rFonts w:ascii="Calibri" w:eastAsia="Calibri" w:hAnsi="Calibri" w:cs="Calibri"/>
          <w:sz w:val="20"/>
          <w:szCs w:val="20"/>
          <w:u w:val="single"/>
        </w:rPr>
        <w:t>03411</w:t>
      </w:r>
      <w:r w:rsidR="00D612C9" w:rsidRPr="007A192E">
        <w:rPr>
          <w:rFonts w:ascii="Calibri" w:eastAsia="Calibri" w:hAnsi="Calibri" w:cs="Calibri"/>
          <w:sz w:val="20"/>
          <w:szCs w:val="20"/>
          <w:u w:val="single"/>
        </w:rPr>
        <w:t xml:space="preserve"> </w:t>
      </w:r>
      <w:r w:rsidRPr="00D612C9">
        <w:rPr>
          <w:rFonts w:ascii="Calibri" w:eastAsia="Calibri" w:hAnsi="Calibri" w:cs="Calibri"/>
          <w:b/>
          <w:sz w:val="20"/>
          <w:szCs w:val="20"/>
          <w:u w:val="single"/>
        </w:rPr>
        <w:t>siendo de la absoluta responsabilidad del licitante participante la presentación de sus propuestas en tiempo y forma</w:t>
      </w:r>
      <w:r>
        <w:rPr>
          <w:rFonts w:ascii="Calibri" w:eastAsia="Calibri" w:hAnsi="Calibri" w:cs="Calibri"/>
          <w:sz w:val="20"/>
          <w:szCs w:val="20"/>
        </w:rPr>
        <w:t xml:space="preserve">. </w:t>
      </w:r>
      <w:r>
        <w:rPr>
          <w:rFonts w:ascii="Calibri" w:eastAsia="Calibri" w:hAnsi="Calibri" w:cs="Calibri"/>
          <w:b/>
          <w:sz w:val="20"/>
          <w:szCs w:val="20"/>
        </w:rPr>
        <w:t xml:space="preserve">Aplica si presenta oferta en la modalidad electrónica.  </w:t>
      </w:r>
    </w:p>
    <w:p w:rsidR="00D612C9" w:rsidRDefault="00D612C9" w:rsidP="00D612C9">
      <w:pPr>
        <w:pStyle w:val="Prrafodelista"/>
        <w:ind w:left="0" w:hanging="2"/>
        <w:rPr>
          <w:rFonts w:ascii="Calibri" w:eastAsia="Calibri" w:hAnsi="Calibri" w:cs="Calibri"/>
          <w:sz w:val="20"/>
          <w:szCs w:val="20"/>
        </w:rPr>
      </w:pPr>
    </w:p>
    <w:p w:rsidR="00FA5A5A" w:rsidRDefault="00F830EA">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FA5A5A" w:rsidRDefault="00FA5A5A">
      <w:pPr>
        <w:ind w:left="0" w:right="-376" w:hanging="2"/>
        <w:jc w:val="both"/>
        <w:rPr>
          <w:rFonts w:ascii="Calibri" w:eastAsia="Calibri" w:hAnsi="Calibri" w:cs="Calibri"/>
          <w:sz w:val="20"/>
          <w:szCs w:val="20"/>
          <w:highlight w:val="white"/>
        </w:rPr>
      </w:pPr>
    </w:p>
    <w:p w:rsidR="00FA5A5A" w:rsidRPr="007A192E" w:rsidRDefault="00F830EA">
      <w:pPr>
        <w:numPr>
          <w:ilvl w:val="0"/>
          <w:numId w:val="9"/>
        </w:numPr>
        <w:ind w:left="0" w:right="-376" w:hanging="2"/>
        <w:jc w:val="both"/>
        <w:rPr>
          <w:rFonts w:ascii="Calibri" w:eastAsia="Calibri" w:hAnsi="Calibri" w:cs="Calibri"/>
          <w:b/>
          <w:sz w:val="22"/>
          <w:szCs w:val="20"/>
          <w:highlight w:val="white"/>
          <w:u w:val="single"/>
        </w:rPr>
      </w:pPr>
      <w:r w:rsidRPr="007A192E">
        <w:rPr>
          <w:rFonts w:ascii="Calibri" w:eastAsia="Calibri" w:hAnsi="Calibri" w:cs="Calibri"/>
          <w:b/>
          <w:sz w:val="22"/>
          <w:szCs w:val="20"/>
          <w:highlight w:val="white"/>
          <w:u w:val="single"/>
        </w:rPr>
        <w:t>La Dirección no se hace responsable de cualquier inconveniente sobre el registro de las propuestas, por lo tanto, será responsabilidad del participante la correcta presentación de las mismas.</w:t>
      </w:r>
    </w:p>
    <w:p w:rsidR="00FA5A5A" w:rsidRPr="007A192E" w:rsidRDefault="00FA5A5A">
      <w:pPr>
        <w:ind w:left="0" w:right="-376" w:hanging="2"/>
        <w:jc w:val="both"/>
        <w:rPr>
          <w:rFonts w:ascii="Calibri" w:eastAsia="Calibri" w:hAnsi="Calibri" w:cs="Calibri"/>
          <w:sz w:val="20"/>
          <w:szCs w:val="20"/>
          <w:highlight w:val="white"/>
        </w:rPr>
      </w:pPr>
    </w:p>
    <w:p w:rsidR="00FA5A5A" w:rsidRPr="00D612C9" w:rsidRDefault="00F830EA">
      <w:pPr>
        <w:numPr>
          <w:ilvl w:val="0"/>
          <w:numId w:val="9"/>
        </w:numPr>
        <w:ind w:left="0" w:right="-376" w:hanging="2"/>
        <w:jc w:val="both"/>
        <w:rPr>
          <w:rFonts w:ascii="Calibri" w:eastAsia="Calibri" w:hAnsi="Calibri" w:cs="Calibri"/>
          <w:b/>
          <w:sz w:val="20"/>
          <w:szCs w:val="20"/>
          <w:highlight w:val="white"/>
        </w:rPr>
      </w:pPr>
      <w:r>
        <w:rPr>
          <w:rFonts w:ascii="Calibri" w:eastAsia="Calibri" w:hAnsi="Calibri" w:cs="Calibri"/>
          <w:sz w:val="20"/>
          <w:szCs w:val="20"/>
          <w:highlight w:val="white"/>
        </w:rPr>
        <w:t xml:space="preserve">En caso necesario, </w:t>
      </w:r>
      <w:r w:rsidRPr="00D612C9">
        <w:rPr>
          <w:rFonts w:ascii="Calibri" w:eastAsia="Calibri" w:hAnsi="Calibri" w:cs="Calibri"/>
          <w:b/>
          <w:sz w:val="20"/>
          <w:szCs w:val="20"/>
          <w:highlight w:val="white"/>
        </w:rPr>
        <w:t>los participantes tendrán la obligación de proporcionar todas las facilidades que requieran los órganos de control en el ejercicio de sus facultades.</w:t>
      </w:r>
      <w:r w:rsidRPr="00D612C9">
        <w:rPr>
          <w:rFonts w:ascii="Calibri" w:eastAsia="Calibri" w:hAnsi="Calibri" w:cs="Calibri"/>
          <w:b/>
          <w:sz w:val="20"/>
          <w:szCs w:val="20"/>
          <w:highlight w:val="cyan"/>
        </w:rPr>
        <w:t xml:space="preserve"> </w:t>
      </w:r>
    </w:p>
    <w:p w:rsidR="00FA5A5A" w:rsidRDefault="00FA5A5A">
      <w:pPr>
        <w:ind w:left="0" w:right="-376" w:hanging="2"/>
        <w:jc w:val="both"/>
        <w:rPr>
          <w:rFonts w:ascii="Calibri" w:eastAsia="Calibri" w:hAnsi="Calibri" w:cs="Calibri"/>
          <w:sz w:val="20"/>
          <w:szCs w:val="20"/>
          <w:highlight w:val="white"/>
        </w:rPr>
      </w:pPr>
    </w:p>
    <w:p w:rsidR="00FA5A5A" w:rsidRDefault="00F830EA">
      <w:pPr>
        <w:numPr>
          <w:ilvl w:val="0"/>
          <w:numId w:val="9"/>
        </w:numPr>
        <w:ind w:left="0" w:right="-376" w:hanging="2"/>
        <w:jc w:val="both"/>
        <w:rPr>
          <w:rFonts w:ascii="Calibri" w:eastAsia="Calibri" w:hAnsi="Calibri" w:cs="Calibri"/>
          <w:sz w:val="20"/>
          <w:szCs w:val="20"/>
          <w:highlight w:val="white"/>
        </w:rPr>
      </w:pPr>
      <w:bookmarkStart w:id="3" w:name="_heading=h.30j0zll" w:colFirst="0" w:colLast="0"/>
      <w:bookmarkEnd w:id="3"/>
      <w:r>
        <w:rPr>
          <w:rFonts w:ascii="Calibri" w:eastAsia="Calibri" w:hAnsi="Calibri" w:cs="Calibri"/>
          <w:sz w:val="20"/>
          <w:szCs w:val="20"/>
          <w:highlight w:val="white"/>
        </w:rPr>
        <w:t>Una vez determinado el resultado de la(s) adjudicación(es) correspondiente(s) será public</w:t>
      </w:r>
      <w:r w:rsidR="00D612C9">
        <w:rPr>
          <w:rFonts w:ascii="Calibri" w:eastAsia="Calibri" w:hAnsi="Calibri" w:cs="Calibri"/>
          <w:sz w:val="20"/>
          <w:szCs w:val="20"/>
          <w:highlight w:val="white"/>
        </w:rPr>
        <w:t>ado en las páginas electrónicas</w:t>
      </w:r>
      <w:r w:rsidR="00D612C9">
        <w:rPr>
          <w:rFonts w:ascii="Calibri" w:eastAsia="Calibri" w:hAnsi="Calibri" w:cs="Calibri"/>
          <w:sz w:val="20"/>
          <w:szCs w:val="20"/>
        </w:rPr>
        <w:t xml:space="preserve"> </w:t>
      </w:r>
      <w:hyperlink r:id="rId25" w:history="1">
        <w:r w:rsidR="00D612C9" w:rsidRPr="00B82D92">
          <w:rPr>
            <w:rStyle w:val="Hipervnculo"/>
            <w:rFonts w:ascii="Calibri" w:eastAsia="Calibri" w:hAnsi="Calibri" w:cs="Calibri"/>
            <w:sz w:val="20"/>
            <w:szCs w:val="20"/>
            <w:highlight w:val="white"/>
          </w:rPr>
          <w:t>http://transparencia.guanajuato.gob.mx/transparencia/informacion_publica_licitaciones.php</w:t>
        </w:r>
      </w:hyperlink>
      <w:r>
        <w:rPr>
          <w:rFonts w:ascii="Calibri" w:eastAsia="Calibri" w:hAnsi="Calibri" w:cs="Calibri"/>
          <w:sz w:val="20"/>
          <w:szCs w:val="20"/>
          <w:highlight w:val="white"/>
        </w:rPr>
        <w:t xml:space="preserve">  y  </w:t>
      </w:r>
      <w:hyperlink r:id="rId26" w:history="1">
        <w:r w:rsidR="00D612C9" w:rsidRPr="00B82D92">
          <w:rPr>
            <w:rStyle w:val="Hipervnculo"/>
            <w:rFonts w:ascii="Calibri" w:eastAsia="Calibri" w:hAnsi="Calibri" w:cs="Calibri"/>
            <w:sz w:val="20"/>
            <w:szCs w:val="20"/>
            <w:highlight w:val="white"/>
          </w:rPr>
          <w:t>https://pseig.guanajuato.gob.mx:9100/irj/portal</w:t>
        </w:r>
      </w:hyperlink>
      <w:r w:rsidR="00D612C9">
        <w:rPr>
          <w:rFonts w:ascii="Calibri" w:eastAsia="Calibri" w:hAnsi="Calibri" w:cs="Calibri"/>
          <w:color w:val="1155CC"/>
          <w:sz w:val="20"/>
          <w:szCs w:val="20"/>
          <w:highlight w:val="white"/>
          <w:u w:val="single"/>
        </w:rPr>
        <w:t>.</w:t>
      </w:r>
    </w:p>
    <w:p w:rsidR="00FA5A5A" w:rsidRDefault="00FA5A5A">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FA5A5A" w:rsidRDefault="00F830EA">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e·compras deberán estar en formato .doc, .xls, .ppt o .pdf. </w:t>
      </w:r>
      <w:r>
        <w:rPr>
          <w:rFonts w:ascii="Calibri" w:eastAsia="Calibri" w:hAnsi="Calibri" w:cs="Calibri"/>
          <w:b/>
          <w:sz w:val="20"/>
          <w:szCs w:val="20"/>
        </w:rPr>
        <w:t>Aplica si presenta oferta en la modalidad electrónica.</w:t>
      </w:r>
    </w:p>
    <w:p w:rsidR="00FA5A5A" w:rsidRDefault="00FA5A5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A5A5A" w:rsidRPr="00D612C9" w:rsidRDefault="00F830EA">
      <w:pPr>
        <w:numPr>
          <w:ilvl w:val="0"/>
          <w:numId w:val="9"/>
        </w:numPr>
        <w:ind w:left="0" w:right="-376" w:hanging="2"/>
        <w:jc w:val="both"/>
        <w:rPr>
          <w:rFonts w:ascii="Calibri" w:eastAsia="Calibri" w:hAnsi="Calibri" w:cs="Calibri"/>
          <w:sz w:val="20"/>
          <w:szCs w:val="20"/>
        </w:rPr>
      </w:pPr>
      <w:r w:rsidRPr="00D612C9">
        <w:rPr>
          <w:rFonts w:ascii="Calibri" w:eastAsia="Calibri" w:hAnsi="Calibri" w:cs="Calibri"/>
          <w:sz w:val="20"/>
          <w:szCs w:val="20"/>
        </w:rPr>
        <w:t xml:space="preserve">La facturación de lo contratado, para efectos de entrega y del pago respectivo, deberá ser conforme al </w:t>
      </w:r>
      <w:r w:rsidRPr="00D612C9">
        <w:rPr>
          <w:rFonts w:ascii="Calibri" w:eastAsia="Calibri" w:hAnsi="Calibri" w:cs="Calibri"/>
          <w:b/>
          <w:sz w:val="20"/>
          <w:szCs w:val="20"/>
        </w:rPr>
        <w:t xml:space="preserve">Anexo </w:t>
      </w:r>
      <w:r w:rsidR="00D612C9" w:rsidRPr="00D612C9">
        <w:rPr>
          <w:rFonts w:ascii="Calibri" w:eastAsia="Calibri" w:hAnsi="Calibri" w:cs="Calibri"/>
          <w:b/>
          <w:sz w:val="20"/>
          <w:szCs w:val="20"/>
        </w:rPr>
        <w:t>G</w:t>
      </w:r>
      <w:r w:rsidRPr="00D612C9">
        <w:rPr>
          <w:rFonts w:ascii="Calibri" w:eastAsia="Calibri" w:hAnsi="Calibri" w:cs="Calibri"/>
          <w:b/>
          <w:sz w:val="20"/>
          <w:szCs w:val="20"/>
        </w:rPr>
        <w:t xml:space="preserve"> “Requisitos de facturación”.</w:t>
      </w:r>
    </w:p>
    <w:p w:rsidR="00FA5A5A" w:rsidRDefault="00FA5A5A" w:rsidP="00E75696">
      <w:pPr>
        <w:ind w:left="0" w:right="-376" w:hanging="2"/>
        <w:jc w:val="both"/>
        <w:rPr>
          <w:rFonts w:ascii="Calibri" w:eastAsia="Calibri" w:hAnsi="Calibri" w:cs="Calibri"/>
          <w:sz w:val="20"/>
          <w:szCs w:val="20"/>
          <w:highlight w:val="yellow"/>
        </w:rPr>
      </w:pPr>
    </w:p>
    <w:p w:rsidR="00FA5A5A" w:rsidRDefault="00F830EA">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rsidR="00FA5A5A" w:rsidRDefault="00FA5A5A">
      <w:pPr>
        <w:ind w:left="0" w:right="-376" w:hanging="2"/>
        <w:jc w:val="both"/>
        <w:rPr>
          <w:rFonts w:ascii="Calibri" w:eastAsia="Calibri" w:hAnsi="Calibri" w:cs="Calibri"/>
          <w:sz w:val="20"/>
          <w:szCs w:val="20"/>
        </w:rPr>
      </w:pPr>
    </w:p>
    <w:p w:rsidR="00FA5A5A" w:rsidRDefault="00F830EA">
      <w:pPr>
        <w:ind w:left="0" w:right="-376" w:hanging="2"/>
        <w:jc w:val="both"/>
        <w:rPr>
          <w:rFonts w:ascii="Calibri" w:eastAsia="Calibri" w:hAnsi="Calibri" w:cs="Calibri"/>
          <w:sz w:val="20"/>
          <w:szCs w:val="20"/>
        </w:rPr>
      </w:pPr>
      <w:r w:rsidRPr="00D612C9">
        <w:rPr>
          <w:rFonts w:ascii="Calibri" w:eastAsia="Calibri" w:hAnsi="Calibri" w:cs="Calibri"/>
          <w:b/>
          <w:sz w:val="20"/>
          <w:szCs w:val="20"/>
        </w:rPr>
        <w:t>Fundamento:</w:t>
      </w:r>
      <w:r w:rsidRPr="00D612C9">
        <w:rPr>
          <w:rFonts w:ascii="Calibri" w:eastAsia="Calibri" w:hAnsi="Calibri" w:cs="Calibri"/>
          <w:sz w:val="20"/>
          <w:szCs w:val="20"/>
        </w:rPr>
        <w:t xml:space="preserve"> Artículo 48, fracción I </w:t>
      </w:r>
      <w:r w:rsidR="00D612C9" w:rsidRPr="00D612C9">
        <w:rPr>
          <w:rFonts w:ascii="Calibri" w:eastAsia="Calibri" w:hAnsi="Calibri" w:cs="Calibri"/>
          <w:sz w:val="20"/>
          <w:szCs w:val="20"/>
        </w:rPr>
        <w:t>inciso d)</w:t>
      </w:r>
      <w:r w:rsidRPr="00D612C9">
        <w:rPr>
          <w:rFonts w:ascii="Calibri" w:eastAsia="Calibri" w:hAnsi="Calibri" w:cs="Calibri"/>
          <w:sz w:val="20"/>
          <w:szCs w:val="20"/>
        </w:rPr>
        <w:t xml:space="preserve"> de la Ley.</w:t>
      </w:r>
    </w:p>
    <w:p w:rsidR="00FA5A5A" w:rsidRDefault="00FA5A5A">
      <w:pPr>
        <w:ind w:left="0" w:right="-376" w:hanging="2"/>
        <w:jc w:val="both"/>
        <w:rPr>
          <w:rFonts w:ascii="Calibri" w:eastAsia="Calibri" w:hAnsi="Calibri" w:cs="Calibri"/>
          <w:sz w:val="20"/>
          <w:szCs w:val="20"/>
        </w:rPr>
      </w:pPr>
    </w:p>
    <w:p w:rsidR="00FA5A5A" w:rsidRDefault="00F830EA">
      <w:pPr>
        <w:ind w:left="0" w:right="-376" w:hanging="2"/>
        <w:jc w:val="both"/>
        <w:rPr>
          <w:rFonts w:ascii="Calibri" w:eastAsia="Calibri" w:hAnsi="Calibri" w:cs="Calibri"/>
          <w:b/>
          <w:sz w:val="20"/>
          <w:szCs w:val="20"/>
        </w:rPr>
      </w:pPr>
      <w:r>
        <w:rPr>
          <w:rFonts w:ascii="Calibri" w:eastAsia="Calibri" w:hAnsi="Calibri" w:cs="Calibri"/>
          <w:b/>
          <w:sz w:val="20"/>
          <w:szCs w:val="20"/>
        </w:rPr>
        <w:t>A t e n t a m e n t e</w:t>
      </w:r>
    </w:p>
    <w:p w:rsidR="00D612C9" w:rsidRDefault="00D612C9">
      <w:pPr>
        <w:ind w:left="0" w:right="-376" w:hanging="2"/>
        <w:jc w:val="both"/>
        <w:rPr>
          <w:rFonts w:ascii="Calibri" w:eastAsia="Calibri" w:hAnsi="Calibri" w:cs="Calibri"/>
          <w:sz w:val="20"/>
          <w:szCs w:val="20"/>
        </w:rPr>
      </w:pPr>
    </w:p>
    <w:p w:rsidR="00FA5A5A" w:rsidRDefault="00F830EA">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FA5A5A" w:rsidRDefault="00F830EA">
      <w:pPr>
        <w:ind w:left="0" w:right="-376"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Gobierno del Estado de Guanajuato.</w:t>
      </w:r>
    </w:p>
    <w:sectPr w:rsidR="00FA5A5A">
      <w:headerReference w:type="default" r:id="rId27"/>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5334" w:rsidRDefault="00325334" w:rsidP="00E75696">
      <w:pPr>
        <w:spacing w:line="240" w:lineRule="auto"/>
        <w:ind w:left="0" w:hanging="2"/>
      </w:pPr>
      <w:r>
        <w:separator/>
      </w:r>
    </w:p>
  </w:endnote>
  <w:endnote w:type="continuationSeparator" w:id="0">
    <w:p w:rsidR="00325334" w:rsidRDefault="00325334" w:rsidP="00E75696">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auto"/>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5334" w:rsidRDefault="00325334" w:rsidP="00E75696">
      <w:pPr>
        <w:spacing w:line="240" w:lineRule="auto"/>
        <w:ind w:left="0" w:hanging="2"/>
      </w:pPr>
      <w:r>
        <w:separator/>
      </w:r>
    </w:p>
  </w:footnote>
  <w:footnote w:type="continuationSeparator" w:id="0">
    <w:p w:rsidR="00325334" w:rsidRDefault="00325334" w:rsidP="00E75696">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A5A" w:rsidRDefault="00F830EA">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FA5A5A" w:rsidRDefault="00FA5A5A">
    <w:pPr>
      <w:ind w:left="0" w:hanging="2"/>
      <w:jc w:val="both"/>
      <w:rPr>
        <w:sz w:val="18"/>
        <w:szCs w:val="18"/>
      </w:rPr>
    </w:pPr>
  </w:p>
  <w:p w:rsidR="00FA5A5A" w:rsidRDefault="00F830EA" w:rsidP="00E75696">
    <w:pPr>
      <w:ind w:left="0" w:hanging="2"/>
      <w:jc w:val="center"/>
      <w:rPr>
        <w:color w:val="000000"/>
      </w:rPr>
    </w:pPr>
    <w:r>
      <w:rPr>
        <w:noProof/>
        <w:sz w:val="20"/>
        <w:szCs w:val="20"/>
      </w:rPr>
      <w:drawing>
        <wp:inline distT="114300" distB="114300" distL="114300" distR="114300">
          <wp:extent cx="3881438" cy="1096928"/>
          <wp:effectExtent l="0" t="0" r="0" b="0"/>
          <wp:docPr id="102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3881438" cy="1096928"/>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903E7"/>
    <w:multiLevelType w:val="multilevel"/>
    <w:tmpl w:val="BF8275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nsid w:val="1B473C5B"/>
    <w:multiLevelType w:val="multilevel"/>
    <w:tmpl w:val="4B6CC674"/>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CF87EE0"/>
    <w:multiLevelType w:val="multilevel"/>
    <w:tmpl w:val="6292E3DC"/>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3">
    <w:nsid w:val="28A91251"/>
    <w:multiLevelType w:val="multilevel"/>
    <w:tmpl w:val="B622ECEE"/>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4">
    <w:nsid w:val="29B3746D"/>
    <w:multiLevelType w:val="multilevel"/>
    <w:tmpl w:val="9BD4B0DC"/>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5">
    <w:nsid w:val="355114A3"/>
    <w:multiLevelType w:val="multilevel"/>
    <w:tmpl w:val="BD1200D2"/>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6">
    <w:nsid w:val="470849FA"/>
    <w:multiLevelType w:val="multilevel"/>
    <w:tmpl w:val="9034BB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5C3F195B"/>
    <w:multiLevelType w:val="multilevel"/>
    <w:tmpl w:val="D7E0586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5DBA6763"/>
    <w:multiLevelType w:val="multilevel"/>
    <w:tmpl w:val="197270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687815C2"/>
    <w:multiLevelType w:val="multilevel"/>
    <w:tmpl w:val="AB72E4F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nsid w:val="6C221DAF"/>
    <w:multiLevelType w:val="multilevel"/>
    <w:tmpl w:val="CF8E3244"/>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1">
    <w:nsid w:val="6CD45816"/>
    <w:multiLevelType w:val="multilevel"/>
    <w:tmpl w:val="248A162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7318319F"/>
    <w:multiLevelType w:val="multilevel"/>
    <w:tmpl w:val="BCD82410"/>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nsid w:val="7D3F2DFA"/>
    <w:multiLevelType w:val="multilevel"/>
    <w:tmpl w:val="3400378C"/>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4">
    <w:nsid w:val="7DDD48B9"/>
    <w:multiLevelType w:val="multilevel"/>
    <w:tmpl w:val="3EBC1C60"/>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num w:numId="1">
    <w:abstractNumId w:val="12"/>
  </w:num>
  <w:num w:numId="2">
    <w:abstractNumId w:val="10"/>
  </w:num>
  <w:num w:numId="3">
    <w:abstractNumId w:val="9"/>
  </w:num>
  <w:num w:numId="4">
    <w:abstractNumId w:val="2"/>
  </w:num>
  <w:num w:numId="5">
    <w:abstractNumId w:val="14"/>
  </w:num>
  <w:num w:numId="6">
    <w:abstractNumId w:val="13"/>
  </w:num>
  <w:num w:numId="7">
    <w:abstractNumId w:val="5"/>
  </w:num>
  <w:num w:numId="8">
    <w:abstractNumId w:val="7"/>
  </w:num>
  <w:num w:numId="9">
    <w:abstractNumId w:val="4"/>
  </w:num>
  <w:num w:numId="10">
    <w:abstractNumId w:val="6"/>
  </w:num>
  <w:num w:numId="11">
    <w:abstractNumId w:val="8"/>
  </w:num>
  <w:num w:numId="12">
    <w:abstractNumId w:val="1"/>
  </w:num>
  <w:num w:numId="13">
    <w:abstractNumId w:val="11"/>
  </w:num>
  <w:num w:numId="14">
    <w:abstractNumId w:val="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FA5A5A"/>
    <w:rsid w:val="000C4075"/>
    <w:rsid w:val="000C78D4"/>
    <w:rsid w:val="00192407"/>
    <w:rsid w:val="002614F3"/>
    <w:rsid w:val="00297ED9"/>
    <w:rsid w:val="002C4F68"/>
    <w:rsid w:val="00325334"/>
    <w:rsid w:val="00331D1F"/>
    <w:rsid w:val="00397049"/>
    <w:rsid w:val="0040108E"/>
    <w:rsid w:val="00545B43"/>
    <w:rsid w:val="00546085"/>
    <w:rsid w:val="005D3F0D"/>
    <w:rsid w:val="006832BB"/>
    <w:rsid w:val="006A0B58"/>
    <w:rsid w:val="006D0E84"/>
    <w:rsid w:val="006D6B2F"/>
    <w:rsid w:val="006F02D2"/>
    <w:rsid w:val="007A11DB"/>
    <w:rsid w:val="007A192E"/>
    <w:rsid w:val="00854FD6"/>
    <w:rsid w:val="00891632"/>
    <w:rsid w:val="008C45CD"/>
    <w:rsid w:val="0096381F"/>
    <w:rsid w:val="00985653"/>
    <w:rsid w:val="00A07A69"/>
    <w:rsid w:val="00A20BE3"/>
    <w:rsid w:val="00A31214"/>
    <w:rsid w:val="00A45109"/>
    <w:rsid w:val="00A52FF7"/>
    <w:rsid w:val="00A744FB"/>
    <w:rsid w:val="00AE3D14"/>
    <w:rsid w:val="00B24C0F"/>
    <w:rsid w:val="00B34AAA"/>
    <w:rsid w:val="00BB4686"/>
    <w:rsid w:val="00BC739E"/>
    <w:rsid w:val="00BF5267"/>
    <w:rsid w:val="00C16DAF"/>
    <w:rsid w:val="00C90229"/>
    <w:rsid w:val="00CC2301"/>
    <w:rsid w:val="00D047E1"/>
    <w:rsid w:val="00D612C9"/>
    <w:rsid w:val="00E61421"/>
    <w:rsid w:val="00E75696"/>
    <w:rsid w:val="00F01249"/>
    <w:rsid w:val="00F35182"/>
    <w:rsid w:val="00F830EA"/>
    <w:rsid w:val="00F844B3"/>
    <w:rsid w:val="00FA5A5A"/>
    <w:rsid w:val="00FC35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___@guanajuato.gob.mx" TargetMode="External"/><Relationship Id="rId18" Type="http://schemas.openxmlformats.org/officeDocument/2006/relationships/hyperlink" Target="https://pseig.guanajuato.gob.mx:9100/irj/portal" TargetMode="External"/><Relationship Id="rId26" Type="http://schemas.openxmlformats.org/officeDocument/2006/relationships/hyperlink" Target="https://pseig.guanajuato.gob.mx:9100/irj/portal" TargetMode="External"/><Relationship Id="rId3" Type="http://schemas.openxmlformats.org/officeDocument/2006/relationships/styles" Target="styles.xml"/><Relationship Id="rId21" Type="http://schemas.openxmlformats.org/officeDocument/2006/relationships/hyperlink" Target="https://notificaciones.guanajuato.gob.mx/" TargetMode="External"/><Relationship Id="rId7" Type="http://schemas.openxmlformats.org/officeDocument/2006/relationships/footnotes" Target="footnotes.xml"/><Relationship Id="rId12" Type="http://schemas.openxmlformats.org/officeDocument/2006/relationships/hyperlink" Target="mailto:cruizcer@guanajuato.gob.mx" TargetMode="External"/><Relationship Id="rId17" Type="http://schemas.openxmlformats.org/officeDocument/2006/relationships/hyperlink" Target="http://transparencia.guanajuato.gob.mx/transparencia/informacion_publica_licitaciones.php" TargetMode="External"/><Relationship Id="rId25" Type="http://schemas.openxmlformats.org/officeDocument/2006/relationships/hyperlink" Target="http://transparencia.guanajuato.gob.mx/transparencia/informacion_publica_licitaciones.php" TargetMode="Externa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dgrmsg.guanajuato.gob.mx/manuales/manualSRM.pdf"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yperlink" Target="mailto:servicioti@guanajuato.gob.mx" TargetMode="External"/><Relationship Id="rId5" Type="http://schemas.openxmlformats.org/officeDocument/2006/relationships/settings" Target="settings.xml"/><Relationship Id="rId15" Type="http://schemas.openxmlformats.org/officeDocument/2006/relationships/hyperlink" Target="http://transparencia.guanajuato.gob.mx/transparencia/informacion_publica_licitaciones.php" TargetMode="External"/><Relationship Id="rId23" Type="http://schemas.openxmlformats.org/officeDocument/2006/relationships/hyperlink" Target="https://pseig.guanajuato.gob.mx:9100/irj/portal" TargetMode="External"/><Relationship Id="rId28" Type="http://schemas.openxmlformats.org/officeDocument/2006/relationships/fontTable" Target="fontTable.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s://pseig.guanajuato.gob.mx:9100/irj/portal"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mailto:cruizcer@guanajuato.gob.mx" TargetMode="External"/><Relationship Id="rId22" Type="http://schemas.openxmlformats.org/officeDocument/2006/relationships/hyperlink" Target="https://notificaciones.guanajuato.gob.mx" TargetMode="External"/><Relationship Id="rId2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M1dPQsztWd0x2oJwBUL3+BKyVQ==">CgMxLjAyCWguMmV0OTJwMDIIaC5namRneHMyCWguM3pueXNoNzIJaC4zMGowemxsMgloLjFmb2I5dGU4AHIhMVRGUjVieFJpTDRkTWhROHlLNnZUMDZmaUE2VFpmcldL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16</Pages>
  <Words>7573</Words>
  <Characters>41656</Characters>
  <Application>Microsoft Office Word</Application>
  <DocSecurity>0</DocSecurity>
  <Lines>347</Lines>
  <Paragraphs>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CLAUDIA BERENICE RUIZ CERVANTES</cp:lastModifiedBy>
  <cp:revision>22</cp:revision>
  <dcterms:created xsi:type="dcterms:W3CDTF">2024-08-23T19:52:00Z</dcterms:created>
  <dcterms:modified xsi:type="dcterms:W3CDTF">2024-08-28T20:10:00Z</dcterms:modified>
</cp:coreProperties>
</file>